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0D0490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bookmarkStart w:id="0" w:name="block-16730134"/>
      <w:r>
        <w:rPr>
          <w:rFonts w:ascii="Times New Roman" w:hAnsi="Times New Roman"/>
          <w:b/>
          <w:color w:val="000000"/>
          <w:sz w:val="28"/>
          <w:lang w:val="ru-RU"/>
        </w:rPr>
        <w:drawing>
          <wp:inline distT="0" distB="0" distL="114300" distR="114300">
            <wp:extent cx="5939155" cy="7918450"/>
            <wp:effectExtent l="0" t="0" r="4445" b="6350"/>
            <wp:docPr id="1" name="Изображение 1" descr="IMG_20261015_1245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IMG_20261015_1245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39155" cy="791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9E222C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5ED6F280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1A365563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1CA053F2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40A10B9F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6E7946D0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60FF0232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31D13337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55A54E7D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78D190CC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3224006F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562BBD04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266E1C58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2108C9D2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2FB741A8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5628F912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413516EE">
      <w:pPr>
        <w:spacing w:after="0" w:line="264" w:lineRule="auto"/>
        <w:ind w:left="120"/>
        <w:jc w:val="both"/>
        <w:rPr>
          <w:lang w:val="ru-RU"/>
        </w:rPr>
      </w:pPr>
      <w:bookmarkStart w:id="20" w:name="_GoBack"/>
      <w:bookmarkEnd w:id="20"/>
      <w:r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14:paraId="3E0116AD">
      <w:pPr>
        <w:spacing w:after="0" w:line="264" w:lineRule="auto"/>
        <w:ind w:left="120"/>
        <w:jc w:val="both"/>
        <w:rPr>
          <w:lang w:val="ru-RU"/>
        </w:rPr>
      </w:pPr>
    </w:p>
    <w:p w14:paraId="46EB4E1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Алгебра является одним из опорных курсов основного общего образования: она обеспечивает изучение других дисциплин, как естественно-научного, так и гуманитарного циклов, её освоение необходимо для продолжения образования и в повседневной жизни. Развитие у обучающихся научных представлений о происхождении и сущности алгебраических абстракций, способе отражения математической наукой явлений и процессов в природе и обществе, роли математического моделирования в научном познании и в практике способствует формированию научного мировоззрения и качеств мышления, необходимых для адаптации в современном цифровом обществе. Изучение алгебры обеспечивает развитие умения наблюдать, сравнивать, находить закономерности, требует критичности мышления, способности аргументированно обосновывать свои действия и выводы, формулировать утверждения. Освоение курса алгебры обеспечивает развитие логического мышления обучающихся: они используют дедуктивные и индуктивные рассуждения, обобщение и конкретизацию, абстрагирование и аналогию. Обучение алгебре предполагает значительный объём самостоятельной деятельности обучающихся, поэтому самостоятельное решение задач является реализацией деятельностного принципа обучения.</w:t>
      </w:r>
    </w:p>
    <w:p w14:paraId="1647507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 структуре программы учебного курса «Алгебра» для основного общего образования основное место занимают содержательно-методические линии: «Числа и вычисления», «Алгебраические выражения», «Уравнения и неравенства», «Функции». Каждая из этих содержательно-методических линий развивается на протяжении трёх лет изучения курса, взаимодействуя с другими его линиями. В ходе изучения учебного курса обучающимся приходится логически рассуждать, использовать теоретико-множественный язык. В связи с этим в программу учебного курса «Алгебра» включены некоторые основы логики,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языка. Содержательной и структурной особенностью учебного курса «Алгебра» является его интегрированный характер.</w:t>
      </w:r>
    </w:p>
    <w:p w14:paraId="716B17B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 линии «Числа и вычисления» служит основой для дальнейшего изучения математики, способствует развитию у обучающихся логического мышления, формированию умения пользоваться алгоритмами, а также приобретению практических навыков, необходимых для повседневной жизни. Развитие понятия о числе на уровне основного общего образования связано с рациональными и иррациональными числами, формированием представлений о действительном числе. Завершение освоения числовой линии отнесено к среднему общему образованию.</w:t>
      </w:r>
    </w:p>
    <w:p w14:paraId="633F92A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 двух алгебраических линий – «Алгебраические выражения» и «Уравнения и неравенства» способствует формированию у обучающихся математического аппарата, необходимого для решения задач математики, смежных предметов и практико-ориентированных задач. На уровне основного общего образования учебный материал группируется вокруг рациональных выражений. Алгебра демонстрирует значение математики как языка для построения математических моделей, описания процессов и явлений реального мира. В задачи обучения алгебре входят также дальнейшее развитие алгоритмического мышления, необходимого, в частности, для освоения курса информатики, и овладение навыками дедуктивных рассуждений. Преобразование символьных форм способствует развитию воображения, способностей к математическому творчеству.</w:t>
      </w:r>
    </w:p>
    <w:p w14:paraId="07C741A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 функционально-графической линии нацелено на получение обучающимися знаний о функциях как важнейшей математической модели для описания и исследования разнообразных процессов и явлений в природе и обществе. Изучение материала способствует развитию у обучающихся умения использовать различные выразительные средства языка математики – словесные, символические, графические, вносит вклад в формирование представлений о роли математики в развитии цивилизации и культуры.</w:t>
      </w:r>
    </w:p>
    <w:p w14:paraId="213512F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Согласно учебному плану в 7–9 классах изучается учебный курс «Алгебра», который включает следующие основные разделы содержания: «Числа и вычисления», «Алгебраические выражения», «Уравнения и неравенства», «Функции».</w:t>
      </w:r>
    </w:p>
    <w:p w14:paraId="3EC168F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‌</w:t>
      </w:r>
      <w:bookmarkStart w:id="1" w:name="88e7274f-146c-45cf-bb6c-0aa84ae038d1"/>
      <w:r>
        <w:rPr>
          <w:rFonts w:ascii="Times New Roman" w:hAnsi="Times New Roman"/>
          <w:color w:val="000000"/>
          <w:sz w:val="28"/>
          <w:lang w:val="ru-RU"/>
        </w:rPr>
        <w:t>На изучение учебного курса «Алгебра» отводится 306 часов: в 7 классе – 102 часа (3 часа в неделю), в 8 классе – 102 часа (3 часа в неделю), в 9 классе – 102 часа (3 часа в неделю).</w:t>
      </w:r>
      <w:bookmarkEnd w:id="1"/>
      <w:r>
        <w:rPr>
          <w:rFonts w:ascii="Times New Roman" w:hAnsi="Times New Roman"/>
          <w:color w:val="000000"/>
          <w:sz w:val="28"/>
          <w:lang w:val="ru-RU"/>
        </w:rPr>
        <w:t>‌‌</w:t>
      </w:r>
    </w:p>
    <w:p w14:paraId="66B783BE">
      <w:pPr>
        <w:rPr>
          <w:lang w:val="ru-RU"/>
        </w:rPr>
        <w:sectPr>
          <w:pgSz w:w="11906" w:h="16383"/>
          <w:pgMar w:top="1134" w:right="850" w:bottom="1134" w:left="1701" w:header="720" w:footer="720" w:gutter="0"/>
          <w:cols w:space="720" w:num="1"/>
        </w:sectPr>
      </w:pPr>
    </w:p>
    <w:bookmarkEnd w:id="0"/>
    <w:p w14:paraId="7295CABE">
      <w:pPr>
        <w:spacing w:after="0" w:line="264" w:lineRule="auto"/>
        <w:ind w:left="120"/>
        <w:jc w:val="both"/>
        <w:rPr>
          <w:lang w:val="ru-RU"/>
        </w:rPr>
      </w:pPr>
      <w:bookmarkStart w:id="2" w:name="block-16730135"/>
      <w:r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14:paraId="0F1B30D7">
      <w:pPr>
        <w:spacing w:after="0" w:line="264" w:lineRule="auto"/>
        <w:ind w:left="120"/>
        <w:jc w:val="both"/>
        <w:rPr>
          <w:lang w:val="ru-RU"/>
        </w:rPr>
      </w:pPr>
    </w:p>
    <w:p w14:paraId="4A797235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62BC83C4">
      <w:pPr>
        <w:spacing w:after="0" w:line="264" w:lineRule="auto"/>
        <w:ind w:left="120"/>
        <w:jc w:val="both"/>
        <w:rPr>
          <w:lang w:val="ru-RU"/>
        </w:rPr>
      </w:pPr>
    </w:p>
    <w:p w14:paraId="38C7D85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4C471B3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Дроби обыкновенные и десятичные, переход от одной формы записи дробей к другой. Понятие рационального числа, запись, сравнение, упорядочивание рациональных чисел. Арифметические действия с рациональными числами. Решение задач из реальной практики на части, на дроби.</w:t>
      </w:r>
    </w:p>
    <w:p w14:paraId="3373D5A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Степень с натуральным показателем: определение, преобразование выражений на основе определения, запись больших чисел. Проценты, запись процентов в виде дроби и дроби в виде процентов. Три основные задачи на проценты, решение задач из реальной практики.</w:t>
      </w:r>
    </w:p>
    <w:p w14:paraId="01EEF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Применение признаков делимости, разложение на множители натуральных чисел.</w:t>
      </w:r>
    </w:p>
    <w:p w14:paraId="78FFA89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Реальные зависимости, в том числе прямая и обратная пропорциональности.</w:t>
      </w:r>
    </w:p>
    <w:p w14:paraId="1BAF0B82">
      <w:pPr>
        <w:spacing w:after="0" w:line="264" w:lineRule="auto"/>
        <w:ind w:firstLine="600"/>
        <w:jc w:val="both"/>
        <w:rPr>
          <w:lang w:val="ru-RU"/>
        </w:rPr>
      </w:pPr>
      <w:bookmarkStart w:id="3" w:name="_Toc124426221"/>
      <w:bookmarkEnd w:id="3"/>
      <w:r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14:paraId="0EA22AA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Переменные, числовое значение выражения с переменной. Допустимые значения переменных. Представление зависимости между величинами в виде формулы. Вычисления по формулам. Преобразование буквенных выражений, тождественно равные выражения, правила преобразования сумм и произведений, правила раскрытия скобок и приведения подобных слагаемых.</w:t>
      </w:r>
    </w:p>
    <w:p w14:paraId="52A2200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Свойства степени с натуральным показателем.</w:t>
      </w:r>
    </w:p>
    <w:p w14:paraId="6EF333A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Одночлены и многочлены. Степень многочлена. Сложение, вычитание, умножение многочленов. Формулы сокращённого умножения: квадрат суммы и квадрат разности. Формула разности квадратов. Разложение многочленов на множители.</w:t>
      </w:r>
    </w:p>
    <w:p w14:paraId="5D6DE2E7">
      <w:pPr>
        <w:spacing w:after="0" w:line="264" w:lineRule="auto"/>
        <w:ind w:firstLine="600"/>
        <w:jc w:val="both"/>
        <w:rPr>
          <w:lang w:val="ru-RU"/>
        </w:rPr>
      </w:pPr>
      <w:bookmarkStart w:id="4" w:name="_Toc124426222"/>
      <w:bookmarkEnd w:id="4"/>
      <w:r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14:paraId="3A61DB5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Уравнение, корень уравнения, правила преобразования уравнения, равносильность уравнений.</w:t>
      </w:r>
    </w:p>
    <w:p w14:paraId="75E6841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Линейное уравнение с одной переменной, число корней линейного уравнения, решение линейных уравнений. Составление уравнений по условию задачи. Решение текстовых задач с помощью уравнений.</w:t>
      </w:r>
    </w:p>
    <w:p w14:paraId="2D43586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Линейное уравнение с двумя переменными и его график. Система двух линейных уравнений с двумя переменными. Решение систем уравнений способом подстановки. Примеры решения текстовых задач с помощью систем уравнений.</w:t>
      </w:r>
    </w:p>
    <w:p w14:paraId="5953367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14:paraId="54721153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64E78E5E">
      <w:pPr>
        <w:spacing w:after="0" w:line="264" w:lineRule="auto"/>
        <w:ind w:left="120"/>
        <w:jc w:val="both"/>
        <w:rPr>
          <w:lang w:val="ru-RU"/>
        </w:rPr>
      </w:pPr>
    </w:p>
    <w:p w14:paraId="7BD0EE6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5268FC20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Квадратный корень из числа. Понятие об иррациональном числе. Десятичные приближения иррациональных чисел. Свойства арифметических квадратных корней и их применение к преобразованию числовых выражений и вычислениям. Действительные числа.</w:t>
      </w:r>
    </w:p>
    <w:p w14:paraId="5ACC99AA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Степень с целым показателем и её свойства. Стандартная запись числа.</w:t>
      </w:r>
    </w:p>
    <w:p w14:paraId="5D7025EB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14:paraId="7692CCE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Квадратный трёхчлен, разложение квадратного трёхчлена на множители.</w:t>
      </w:r>
    </w:p>
    <w:p w14:paraId="710AFCF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Алгебраическая дробь. Основное свойство алгебраической дроби. Сложение, вычитание, умножение, деление алгебраических дробей. Рациональные выражения и их преобразование.</w:t>
      </w:r>
    </w:p>
    <w:p w14:paraId="0A4D041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14:paraId="121CAC7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Квадратное уравнение, формула корней квадратного уравнения. Теорема Виета. Решение уравнений, сводящихся к линейным и квадратным. Простейшие дробно-рациональные уравнения.</w:t>
      </w:r>
    </w:p>
    <w:p w14:paraId="75C267B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Графическая интерпретация уравнений с двумя переменными и систем линейных уравнений с двумя переменными. Примеры решения систем нелинейных уравнений с двумя переменными.</w:t>
      </w:r>
    </w:p>
    <w:p w14:paraId="56E17802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Решение текстовых задач алгебраическим способом.</w:t>
      </w:r>
    </w:p>
    <w:p w14:paraId="4C3A26BF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Числовые неравенства и их свойства. Неравенство с одной переменной. Равносильность неравенств. Линейные неравенства с одной переменной. Системы линейных неравенств с одной переменной.</w:t>
      </w:r>
    </w:p>
    <w:p w14:paraId="0E6EFC3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14:paraId="32FC4CC6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Понятие функции. Область определения и множество значений функции. Способы задания функций.</w:t>
      </w:r>
    </w:p>
    <w:p w14:paraId="556F4D40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График функции. Чтение свойств функции по её графику. Примеры графиков функций, отражающих реальные процессы.</w:t>
      </w:r>
    </w:p>
    <w:p w14:paraId="22B848CF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Функции, описывающие прямую и обратную пропорциональные зависимости, их графики. Функции </w:t>
      </w:r>
      <w:r>
        <w:rPr>
          <w:rFonts w:ascii="Times New Roman" w:hAnsi="Times New Roman"/>
          <w:i/>
          <w:color w:val="000000"/>
          <w:sz w:val="28"/>
        </w:rPr>
        <w:t>y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2, </w:t>
      </w:r>
      <w:r>
        <w:rPr>
          <w:rFonts w:ascii="Times New Roman" w:hAnsi="Times New Roman"/>
          <w:i/>
          <w:color w:val="000000"/>
          <w:sz w:val="28"/>
        </w:rPr>
        <w:t>y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3, </w:t>
      </w:r>
      <w:r>
        <w:rPr>
          <w:rFonts w:ascii="Times New Roman" w:hAnsi="Times New Roman"/>
          <w:i/>
          <w:color w:val="000000"/>
          <w:sz w:val="28"/>
        </w:rPr>
        <w:t>y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i/>
          <w:color w:val="000000"/>
          <w:sz w:val="28"/>
        </w:rPr>
        <w:t>x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>
        <w:rPr>
          <w:rFonts w:ascii="Times New Roman" w:hAnsi="Times New Roman"/>
          <w:i/>
          <w:color w:val="000000"/>
          <w:sz w:val="28"/>
          <w:lang w:val="ru-RU"/>
        </w:rPr>
        <w:t>=|</w:t>
      </w:r>
      <w:r>
        <w:rPr>
          <w:rFonts w:ascii="Times New Roman" w:hAnsi="Times New Roman"/>
          <w:i/>
          <w:color w:val="000000"/>
          <w:sz w:val="28"/>
        </w:rPr>
        <w:t>x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|. </w:t>
      </w:r>
      <w:r>
        <w:rPr>
          <w:rFonts w:ascii="Times New Roman" w:hAnsi="Times New Roman"/>
          <w:color w:val="000000"/>
          <w:sz w:val="28"/>
          <w:lang w:val="ru-RU"/>
        </w:rPr>
        <w:t>Графическое решение уравнений и систем уравнений.</w:t>
      </w:r>
    </w:p>
    <w:p w14:paraId="69D9F118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570B8E73">
      <w:pPr>
        <w:spacing w:after="0" w:line="264" w:lineRule="auto"/>
        <w:ind w:left="120"/>
        <w:jc w:val="both"/>
        <w:rPr>
          <w:lang w:val="ru-RU"/>
        </w:rPr>
      </w:pPr>
    </w:p>
    <w:p w14:paraId="6B3D429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078E8C6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Рациональные числа, иррациональные числа, конечные и бесконечные десятичные дроби. Множество действительных чисел, действительные числа как бесконечные десятичные дроби. Взаимно однозначное соответствие между множеством действительных чисел и координатной прямой.</w:t>
      </w:r>
    </w:p>
    <w:p w14:paraId="1320FD7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Сравнение действительных чисел, арифметические действия с действительными числами.</w:t>
      </w:r>
    </w:p>
    <w:p w14:paraId="69ADA9C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Размеры объектов окружающего мира, длительность процессов в окружающем мире.</w:t>
      </w:r>
    </w:p>
    <w:p w14:paraId="04B725B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Приближённое значение величины, точность приближения. Округление чисел. Прикидка и оценка результатов вычислений.</w:t>
      </w:r>
    </w:p>
    <w:p w14:paraId="668F9885">
      <w:pPr>
        <w:spacing w:after="0" w:line="264" w:lineRule="auto"/>
        <w:ind w:firstLine="600"/>
        <w:jc w:val="both"/>
        <w:rPr>
          <w:lang w:val="ru-RU"/>
        </w:rPr>
      </w:pPr>
      <w:bookmarkStart w:id="5" w:name="_Toc124426230"/>
      <w:bookmarkEnd w:id="5"/>
      <w:r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14:paraId="56FB02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Линейное уравнение. Решение уравнений, сводящихся к линейным.</w:t>
      </w:r>
    </w:p>
    <w:p w14:paraId="2A0C828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Квадратное уравнение. Решение уравнений, сводящихся к квадратным. Биквадратное уравнение. Примеры решения уравнений третьей и четвёртой степеней разложением на множители.</w:t>
      </w:r>
    </w:p>
    <w:p w14:paraId="08FE4FD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Решение дробно-рациональных уравнений. Решение текстовых задач алгебраическим методом.</w:t>
      </w:r>
    </w:p>
    <w:p w14:paraId="7F1ABBF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Уравнение с двумя переменными и его график. Решение систем двух линейных уравнений с двумя переменными. Решение систем двух уравнений, одно из которых линейное, а другое – второй степени. Графическая интерпретация системы уравнений с двумя переменными.</w:t>
      </w:r>
    </w:p>
    <w:p w14:paraId="3CB7488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Решение текстовых задач алгебраическим способом.</w:t>
      </w:r>
    </w:p>
    <w:p w14:paraId="2F9477D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Числовые неравенства и их свойства.</w:t>
      </w:r>
    </w:p>
    <w:p w14:paraId="0B1E69D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Решение линейных неравенств с одной переменной. Решение систем линейных неравенств с одной переменной. Квадратные неравенства. Графическая интерпретация неравенств и систем неравенств с двумя переменными.</w:t>
      </w:r>
    </w:p>
    <w:p w14:paraId="2ED93B7A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14:paraId="0CFB58E1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Квадратичная функция, её график и свойства. Парабола, координаты вершины параболы, ось симметрии параболы.</w:t>
      </w:r>
    </w:p>
    <w:p w14:paraId="1F740AB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Графики функций: </w:t>
      </w:r>
      <w:r>
        <w:rPr>
          <w:rFonts w:ascii="Times New Roman" w:hAnsi="Times New Roman"/>
          <w:color w:val="333333"/>
          <w:sz w:val="28"/>
        </w:rPr>
        <w:t>y</w:t>
      </w:r>
      <w:r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kx</w:t>
      </w:r>
      <w:r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kx</w:t>
      </w:r>
      <w:r>
        <w:rPr>
          <w:rFonts w:ascii="Times New Roman" w:hAnsi="Times New Roman"/>
          <w:color w:val="333333"/>
          <w:sz w:val="28"/>
          <w:lang w:val="ru-RU"/>
        </w:rPr>
        <w:t xml:space="preserve"> + </w:t>
      </w:r>
      <w:r>
        <w:rPr>
          <w:rFonts w:ascii="Times New Roman" w:hAnsi="Times New Roman"/>
          <w:color w:val="333333"/>
          <w:sz w:val="28"/>
        </w:rPr>
        <w:t>b</w:t>
      </w:r>
      <w:r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k</w:t>
      </w:r>
      <w:r>
        <w:rPr>
          <w:rFonts w:ascii="Times New Roman" w:hAnsi="Times New Roman"/>
          <w:color w:val="333333"/>
          <w:sz w:val="28"/>
          <w:lang w:val="ru-RU"/>
        </w:rPr>
        <w:t>/</w:t>
      </w:r>
      <w:r>
        <w:rPr>
          <w:rFonts w:ascii="Times New Roman" w:hAnsi="Times New Roman"/>
          <w:color w:val="333333"/>
          <w:sz w:val="28"/>
        </w:rPr>
        <w:t>x</w:t>
      </w:r>
      <w:r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x</w:t>
      </w:r>
      <w:r>
        <w:rPr>
          <w:rFonts w:ascii="Times New Roman" w:hAnsi="Times New Roman"/>
          <w:color w:val="333333"/>
          <w:sz w:val="28"/>
          <w:lang w:val="ru-RU"/>
        </w:rPr>
        <w:t xml:space="preserve">3, </w:t>
      </w:r>
      <w:r>
        <w:rPr>
          <w:rFonts w:ascii="Times New Roman" w:hAnsi="Times New Roman"/>
          <w:color w:val="333333"/>
          <w:sz w:val="28"/>
        </w:rPr>
        <w:t>y</w:t>
      </w:r>
      <w:r>
        <w:rPr>
          <w:rFonts w:ascii="Times New Roman" w:hAnsi="Times New Roman"/>
          <w:color w:val="333333"/>
          <w:sz w:val="28"/>
          <w:lang w:val="ru-RU"/>
        </w:rPr>
        <w:t xml:space="preserve"> = √</w:t>
      </w:r>
      <w:r>
        <w:rPr>
          <w:rFonts w:ascii="Times New Roman" w:hAnsi="Times New Roman"/>
          <w:color w:val="333333"/>
          <w:sz w:val="28"/>
        </w:rPr>
        <w:t>x</w:t>
      </w:r>
      <w:r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>
        <w:rPr>
          <w:rFonts w:ascii="Times New Roman" w:hAnsi="Times New Roman"/>
          <w:color w:val="333333"/>
          <w:sz w:val="28"/>
          <w:lang w:val="ru-RU"/>
        </w:rPr>
        <w:t xml:space="preserve"> = |</w:t>
      </w:r>
      <w:r>
        <w:rPr>
          <w:rFonts w:ascii="Times New Roman" w:hAnsi="Times New Roman"/>
          <w:color w:val="333333"/>
          <w:sz w:val="28"/>
        </w:rPr>
        <w:t>x</w:t>
      </w:r>
      <w:r>
        <w:rPr>
          <w:rFonts w:ascii="Times New Roman" w:hAnsi="Times New Roman"/>
          <w:color w:val="333333"/>
          <w:sz w:val="28"/>
          <w:lang w:val="ru-RU"/>
        </w:rPr>
        <w:t xml:space="preserve">| </w:t>
      </w:r>
      <w:r>
        <w:rPr>
          <w:rFonts w:ascii="Times New Roman" w:hAnsi="Times New Roman"/>
          <w:color w:val="000000"/>
          <w:sz w:val="28"/>
          <w:lang w:val="ru-RU"/>
        </w:rPr>
        <w:t>, и их свойства.</w:t>
      </w:r>
    </w:p>
    <w:p w14:paraId="5A2F115B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Числовые последовательности и прогрессии</w:t>
      </w:r>
    </w:p>
    <w:p w14:paraId="5BF8CB8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Понятие числовой последовательности. Задание последовательности рекуррентной формулой и формулой </w:t>
      </w:r>
      <w:r>
        <w:rPr>
          <w:rFonts w:ascii="Times New Roman" w:hAnsi="Times New Roman"/>
          <w:i/>
          <w:color w:val="000000"/>
          <w:sz w:val="28"/>
        </w:rPr>
        <w:t>n</w:t>
      </w:r>
      <w:r>
        <w:rPr>
          <w:rFonts w:ascii="Times New Roman" w:hAnsi="Times New Roman"/>
          <w:color w:val="000000"/>
          <w:sz w:val="28"/>
          <w:lang w:val="ru-RU"/>
        </w:rPr>
        <w:t>-го члена.</w:t>
      </w:r>
    </w:p>
    <w:p w14:paraId="3E50D8EF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Арифметическая и геометрическая прогрессии. Формулы </w:t>
      </w:r>
      <w:r>
        <w:rPr>
          <w:rFonts w:ascii="Times New Roman" w:hAnsi="Times New Roman"/>
          <w:i/>
          <w:color w:val="000000"/>
          <w:sz w:val="28"/>
        </w:rPr>
        <w:t>n</w:t>
      </w:r>
      <w:r>
        <w:rPr>
          <w:rFonts w:ascii="Times New Roman" w:hAnsi="Times New Roman"/>
          <w:color w:val="000000"/>
          <w:sz w:val="28"/>
          <w:lang w:val="ru-RU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i/>
          <w:color w:val="000000"/>
          <w:sz w:val="28"/>
        </w:rPr>
        <w:t>n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lang w:val="ru-RU"/>
        </w:rPr>
        <w:t>членов.</w:t>
      </w:r>
    </w:p>
    <w:p w14:paraId="24E30762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Изображение членов арифметической и геометрической прогрессий точками на координатной плоскости. Линейный и экспоненциальный рост. Сложные проценты.</w:t>
      </w:r>
    </w:p>
    <w:p w14:paraId="46AE9D46">
      <w:pPr>
        <w:rPr>
          <w:lang w:val="ru-RU"/>
        </w:rPr>
        <w:sectPr>
          <w:pgSz w:w="11906" w:h="16383"/>
          <w:pgMar w:top="1134" w:right="850" w:bottom="1134" w:left="1701" w:header="720" w:footer="720" w:gutter="0"/>
          <w:cols w:space="720" w:num="1"/>
        </w:sectPr>
      </w:pPr>
    </w:p>
    <w:bookmarkEnd w:id="2"/>
    <w:p w14:paraId="0778DEAC">
      <w:pPr>
        <w:spacing w:after="0" w:line="264" w:lineRule="auto"/>
        <w:ind w:left="120"/>
        <w:jc w:val="both"/>
        <w:rPr>
          <w:lang w:val="ru-RU"/>
        </w:rPr>
      </w:pPr>
      <w:bookmarkStart w:id="6" w:name="block-16730129"/>
      <w:r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 ОСВОЕНИЯ ПРОГРАММЫ УЧЕБНОГО КУРСА «АЛГЕБРА» НА УРОВНЕ ОСНОВНОГО ОБЩЕГО ОБРАЗОВАНИЯ</w:t>
      </w:r>
    </w:p>
    <w:p w14:paraId="650DA48A">
      <w:pPr>
        <w:spacing w:after="0" w:line="264" w:lineRule="auto"/>
        <w:ind w:left="120"/>
        <w:jc w:val="both"/>
        <w:rPr>
          <w:lang w:val="ru-RU"/>
        </w:rPr>
      </w:pPr>
    </w:p>
    <w:p w14:paraId="3A8D447F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63B40E74">
      <w:pPr>
        <w:spacing w:after="0" w:line="264" w:lineRule="auto"/>
        <w:ind w:left="120"/>
        <w:jc w:val="both"/>
        <w:rPr>
          <w:lang w:val="ru-RU"/>
        </w:rPr>
      </w:pPr>
    </w:p>
    <w:p w14:paraId="5A3433C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«Алгебра» характеризуются:</w:t>
      </w:r>
    </w:p>
    <w:p w14:paraId="4465814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14:paraId="6A692C3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14:paraId="37F169B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14:paraId="2B120B2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14:paraId="79C478D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14:paraId="552BA50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14:paraId="2051CCD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14:paraId="293668E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14:paraId="75A3B07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14:paraId="20EAADA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14:paraId="73FC7FC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6) физическое воспитание, формирование культуры здоровья и эмоционального благополучия:</w:t>
      </w:r>
    </w:p>
    <w:p w14:paraId="4BD0EE8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14:paraId="5DFE600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14:paraId="6A2EEB5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14:paraId="5C9BA6E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14:paraId="3300F71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14:paraId="179E8BD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14:paraId="6449BCE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14:paraId="317FDE52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1B29E187">
      <w:pPr>
        <w:spacing w:after="0" w:line="264" w:lineRule="auto"/>
        <w:ind w:left="120"/>
        <w:jc w:val="both"/>
        <w:rPr>
          <w:lang w:val="ru-RU"/>
        </w:rPr>
      </w:pPr>
    </w:p>
    <w:p w14:paraId="7AF2BB8A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6FAB4D9F">
      <w:pPr>
        <w:spacing w:after="0" w:line="264" w:lineRule="auto"/>
        <w:ind w:left="120"/>
        <w:jc w:val="both"/>
        <w:rPr>
          <w:lang w:val="ru-RU"/>
        </w:rPr>
      </w:pPr>
    </w:p>
    <w:p w14:paraId="2214533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14:paraId="0A22323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14:paraId="02AA68D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14:paraId="47623EF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14:paraId="606E9A6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14:paraId="16812BC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14:paraId="2F95B3A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14:paraId="01EA1A9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14:paraId="68EA9DE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14:paraId="2D5F342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14:paraId="75A7851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14:paraId="0A4A6A1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14:paraId="37CDA89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14:paraId="7D68B64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14:paraId="43EF814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14:paraId="1640EE1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14:paraId="3992C4B1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14:paraId="755D205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14:paraId="578D3B7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14:paraId="19B88A89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14:paraId="3A7B2D81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14:paraId="352630E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14:paraId="1A140E8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14:paraId="63BE6931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14:paraId="77E3529E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58B7E725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2B5BAA79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14:paraId="70D605C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14:paraId="5A0BECED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14:paraId="6E315B18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14:paraId="71946D87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14:paraId="3FB66023">
      <w:pPr>
        <w:spacing w:after="0" w:line="264" w:lineRule="auto"/>
        <w:ind w:left="120"/>
        <w:jc w:val="both"/>
        <w:rPr>
          <w:lang w:val="ru-RU"/>
        </w:rPr>
      </w:pPr>
    </w:p>
    <w:p w14:paraId="59ECAFF9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49C79942">
      <w:pPr>
        <w:spacing w:after="0" w:line="264" w:lineRule="auto"/>
        <w:ind w:left="120"/>
        <w:jc w:val="both"/>
        <w:rPr>
          <w:lang w:val="ru-RU"/>
        </w:rPr>
      </w:pPr>
    </w:p>
    <w:p w14:paraId="250F968A">
      <w:pPr>
        <w:spacing w:after="0" w:line="264" w:lineRule="auto"/>
        <w:ind w:firstLine="600"/>
        <w:jc w:val="both"/>
        <w:rPr>
          <w:lang w:val="ru-RU"/>
        </w:rPr>
      </w:pPr>
      <w:bookmarkStart w:id="7" w:name="_Toc124426234"/>
      <w:bookmarkEnd w:id="7"/>
      <w:r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14:paraId="429E0C3D">
      <w:pPr>
        <w:spacing w:after="0" w:line="264" w:lineRule="auto"/>
        <w:ind w:firstLine="600"/>
        <w:jc w:val="both"/>
        <w:rPr>
          <w:lang w:val="ru-RU"/>
        </w:rPr>
      </w:pPr>
      <w:bookmarkStart w:id="8" w:name="_Toc124426240"/>
      <w:bookmarkEnd w:id="8"/>
      <w:r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0AE0616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на координатной прямой.</w:t>
      </w:r>
    </w:p>
    <w:p w14:paraId="5D2DB88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выражений, содержащих квадратные корни, используя свойства корней.</w:t>
      </w:r>
    </w:p>
    <w:p w14:paraId="1ED94FC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записи больших и малых чисел с помощью десятичных дробей и степеней числа 10.</w:t>
      </w:r>
    </w:p>
    <w:p w14:paraId="2D57354B">
      <w:pPr>
        <w:spacing w:after="0" w:line="264" w:lineRule="auto"/>
        <w:ind w:firstLine="600"/>
        <w:jc w:val="both"/>
        <w:rPr>
          <w:lang w:val="ru-RU"/>
        </w:rPr>
      </w:pPr>
      <w:bookmarkStart w:id="9" w:name="_Toc124426241"/>
      <w:bookmarkEnd w:id="9"/>
      <w:r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14:paraId="3238D7E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Применять понятие степени с целым показателем, выполнять преобразования выражений, содержащих степени с целым показателем.</w:t>
      </w:r>
    </w:p>
    <w:p w14:paraId="701EF16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Выполнять тождественные преобразования рациональных выражений на основе правил действий над многочленами и алгебраическими дробями.</w:t>
      </w:r>
    </w:p>
    <w:p w14:paraId="3DEBC4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Раскладывать квадратный трёхчлен на множители.</w:t>
      </w:r>
    </w:p>
    <w:p w14:paraId="074232F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Применять преобразования выражений для решения различных задач из математики, смежных предметов, из реальной практики.</w:t>
      </w:r>
    </w:p>
    <w:p w14:paraId="1A12E8DD">
      <w:pPr>
        <w:spacing w:after="0" w:line="264" w:lineRule="auto"/>
        <w:ind w:firstLine="600"/>
        <w:jc w:val="both"/>
        <w:rPr>
          <w:lang w:val="ru-RU"/>
        </w:rPr>
      </w:pPr>
      <w:bookmarkStart w:id="10" w:name="_Toc124426242"/>
      <w:bookmarkEnd w:id="10"/>
      <w:r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14:paraId="045DE00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Решать линейные, квадратные уравнения и рациональные уравнения, сводящиеся к ним, системы двух уравнений с двумя переменными.</w:t>
      </w:r>
    </w:p>
    <w:p w14:paraId="30192EF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14:paraId="00D53FE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Переходить 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результат.</w:t>
      </w:r>
    </w:p>
    <w:p w14:paraId="71DFD04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Применять свойства числовых неравенств для сравнения, оценки, решать линейные неравенства с одной переменной и их системы, давать графическую иллюстрацию множества решений неравенства, системы неравенств.</w:t>
      </w:r>
    </w:p>
    <w:p w14:paraId="7609A37E">
      <w:pPr>
        <w:spacing w:after="0" w:line="264" w:lineRule="auto"/>
        <w:ind w:firstLine="600"/>
        <w:jc w:val="both"/>
        <w:rPr>
          <w:lang w:val="ru-RU"/>
        </w:rPr>
      </w:pPr>
      <w:bookmarkStart w:id="11" w:name="_Toc124426243"/>
      <w:bookmarkEnd w:id="11"/>
      <w:r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14:paraId="356AABE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её графику.</w:t>
      </w:r>
    </w:p>
    <w:p w14:paraId="09999019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Строить графики элементарных функций вида:</w:t>
      </w:r>
    </w:p>
    <w:p w14:paraId="67E3B9C9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>y</w:t>
      </w:r>
      <w:r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k</w:t>
      </w:r>
      <w:r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x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y</w:t>
      </w:r>
      <w:r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r>
        <w:rPr>
          <w:rFonts w:ascii="Times New Roman" w:hAnsi="Times New Roman"/>
          <w:color w:val="000000"/>
          <w:sz w:val="28"/>
          <w:lang w:val="ru-RU"/>
        </w:rPr>
        <w:t xml:space="preserve">2, </w:t>
      </w:r>
      <w:r>
        <w:rPr>
          <w:rFonts w:ascii="Times New Roman" w:hAnsi="Times New Roman"/>
          <w:color w:val="000000"/>
          <w:sz w:val="28"/>
        </w:rPr>
        <w:t>y</w:t>
      </w:r>
      <w:r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r>
        <w:rPr>
          <w:rFonts w:ascii="Times New Roman" w:hAnsi="Times New Roman"/>
          <w:color w:val="000000"/>
          <w:sz w:val="28"/>
          <w:lang w:val="ru-RU"/>
        </w:rPr>
        <w:t>3,</w:t>
      </w:r>
      <w:r>
        <w:rPr>
          <w:rFonts w:ascii="Times New Roman" w:hAnsi="Times New Roman"/>
          <w:color w:val="000000"/>
          <w:sz w:val="28"/>
        </w:rPr>
        <w:t>y</w:t>
      </w:r>
      <w:r>
        <w:rPr>
          <w:rFonts w:ascii="Times New Roman" w:hAnsi="Times New Roman"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>
        <w:rPr>
          <w:rFonts w:ascii="Times New Roman" w:hAnsi="Times New Roman"/>
          <w:color w:val="000000"/>
          <w:sz w:val="28"/>
          <w:lang w:val="ru-RU"/>
        </w:rPr>
        <w:t xml:space="preserve">|, </w:t>
      </w:r>
      <w:r>
        <w:rPr>
          <w:rFonts w:ascii="Times New Roman" w:hAnsi="Times New Roman"/>
          <w:color w:val="000000"/>
          <w:sz w:val="28"/>
        </w:rPr>
        <w:t>y</w:t>
      </w:r>
      <w:r>
        <w:rPr>
          <w:rFonts w:ascii="Times New Roman" w:hAnsi="Times New Roman"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>
        <w:rPr>
          <w:rFonts w:ascii="Times New Roman" w:hAnsi="Times New Roman"/>
          <w:color w:val="000000"/>
          <w:sz w:val="28"/>
          <w:lang w:val="ru-RU"/>
        </w:rPr>
        <w:t>, описывать свойства числовой функции по её графику.</w:t>
      </w:r>
    </w:p>
    <w:p w14:paraId="434E9D5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14:paraId="08EA9D0D">
      <w:pPr>
        <w:spacing w:after="0" w:line="264" w:lineRule="auto"/>
        <w:ind w:firstLine="600"/>
        <w:jc w:val="both"/>
        <w:rPr>
          <w:lang w:val="ru-RU"/>
        </w:rPr>
      </w:pPr>
      <w:bookmarkStart w:id="12" w:name="_Toc124426245"/>
      <w:bookmarkEnd w:id="12"/>
      <w:r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31A47BC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Сравнивать и упорядочивать рациональные и иррациональные числа.</w:t>
      </w:r>
    </w:p>
    <w:p w14:paraId="031B390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 с рациональными числами, сочетая устные и письменные приёмы, выполнять вычисления с иррациональными числами.</w:t>
      </w:r>
    </w:p>
    <w:p w14:paraId="16880A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Находить значения степеней с целыми показателями и корней, вычислять значения числовых выражений.</w:t>
      </w:r>
    </w:p>
    <w:p w14:paraId="32CB7E2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Округлять действительные числа, выполнять прикидку результата вычислений, оценку числовых выражений.</w:t>
      </w:r>
    </w:p>
    <w:p w14:paraId="60AD50CA">
      <w:pPr>
        <w:spacing w:after="0" w:line="264" w:lineRule="auto"/>
        <w:ind w:firstLine="600"/>
        <w:jc w:val="both"/>
        <w:rPr>
          <w:lang w:val="ru-RU"/>
        </w:rPr>
      </w:pPr>
      <w:bookmarkStart w:id="13" w:name="_Toc124426246"/>
      <w:bookmarkEnd w:id="13"/>
      <w:r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14:paraId="59A86F9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Решать линейные и квадратные уравнения, уравнения, сводящиеся к ним, простейшие дробно-рациональные уравнения.</w:t>
      </w:r>
    </w:p>
    <w:p w14:paraId="760D1E9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Решать системы двух линейных уравнений с двумя переменными и системы двух уравнений, в которых одно уравнение не является линейным.</w:t>
      </w:r>
    </w:p>
    <w:p w14:paraId="2B1FBB3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Решать текстовые задачи алгебраическим способом с помощью составления уравнения или системы двух уравнений с двумя переменными.</w:t>
      </w:r>
    </w:p>
    <w:p w14:paraId="301A206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14:paraId="7360BB3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Решать линейные неравенства, квадратные неравенства, изображать решение неравенств на числовой прямой, записывать решение с помощью символов.</w:t>
      </w:r>
    </w:p>
    <w:p w14:paraId="59F3AD7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решение с помощью символов.</w:t>
      </w:r>
    </w:p>
    <w:p w14:paraId="66E4A0A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неравенства при решении различных задач.</w:t>
      </w:r>
    </w:p>
    <w:p w14:paraId="2F632215">
      <w:pPr>
        <w:spacing w:after="0" w:line="264" w:lineRule="auto"/>
        <w:ind w:firstLine="600"/>
        <w:jc w:val="both"/>
        <w:rPr>
          <w:lang w:val="ru-RU"/>
        </w:rPr>
      </w:pPr>
      <w:bookmarkStart w:id="14" w:name="_Toc124426247"/>
      <w:bookmarkEnd w:id="14"/>
      <w:r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14:paraId="760D4071">
      <w:pPr>
        <w:spacing w:after="0" w:line="36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Распознавать функции изученных видов. Показывать схематически расположение на координатной плоскости графиков функций вида: </w:t>
      </w:r>
      <w:r>
        <w:rPr>
          <w:rFonts w:ascii="Times New Roman" w:hAnsi="Times New Roman"/>
          <w:i/>
          <w:color w:val="000000"/>
          <w:sz w:val="28"/>
        </w:rPr>
        <w:t>y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kx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kx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b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</w:t>
      </w:r>
      <w:r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x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ax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2 + </w:t>
      </w:r>
      <w:r>
        <w:rPr>
          <w:rFonts w:ascii="Times New Roman" w:hAnsi="Times New Roman"/>
          <w:i/>
          <w:color w:val="000000"/>
          <w:sz w:val="28"/>
        </w:rPr>
        <w:t>bx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c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3, </w:t>
      </w:r>
      <w:r>
        <w:rPr>
          <w:rFonts w:ascii="Times New Roman" w:hAnsi="Times New Roman"/>
          <w:color w:val="000000"/>
          <w:sz w:val="28"/>
        </w:rPr>
        <w:t>y</w:t>
      </w:r>
      <w:r>
        <w:rPr>
          <w:rFonts w:ascii="Times New Roman" w:hAnsi="Times New Roman"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i/>
          <w:color w:val="000000"/>
          <w:sz w:val="28"/>
        </w:rPr>
        <w:t>x</w:t>
      </w:r>
      <w:r>
        <w:rPr>
          <w:rFonts w:ascii="Times New Roman" w:hAnsi="Times New Roman"/>
          <w:i/>
          <w:color w:val="000000"/>
          <w:sz w:val="28"/>
          <w:lang w:val="ru-RU"/>
        </w:rPr>
        <w:t>|</w:t>
      </w:r>
      <w:r>
        <w:rPr>
          <w:rFonts w:ascii="Times New Roman" w:hAnsi="Times New Roman"/>
          <w:color w:val="000000"/>
          <w:sz w:val="28"/>
          <w:lang w:val="ru-RU"/>
        </w:rPr>
        <w:t>, в зависимости от значений коэффициентов, описывать свойства функций.</w:t>
      </w:r>
    </w:p>
    <w:p w14:paraId="08E9AEE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Строить и изображать схематически графики квадратичных функций, описывать свойства квадратичных функций по их графикам.</w:t>
      </w:r>
    </w:p>
    <w:p w14:paraId="3FB100F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Распознавать квадратичную функцию по формуле, приводить примеры квадратичных функций из реальной жизни, физики, геометрии.</w:t>
      </w:r>
    </w:p>
    <w:p w14:paraId="23A5CB0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Числовые последовательности и прогрессии</w:t>
      </w:r>
    </w:p>
    <w:p w14:paraId="630EFA0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Распознавать арифметическую и геометрическую прогрессии при разных способах задания.</w:t>
      </w:r>
    </w:p>
    <w:p w14:paraId="6142B96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Выполнять вычисления с использованием формул </w:t>
      </w:r>
      <w:r>
        <w:rPr>
          <w:rFonts w:ascii="Times New Roman" w:hAnsi="Times New Roman"/>
          <w:color w:val="000000"/>
          <w:sz w:val="28"/>
        </w:rPr>
        <w:t>n</w:t>
      </w:r>
      <w:r>
        <w:rPr>
          <w:rFonts w:ascii="Times New Roman" w:hAnsi="Times New Roman"/>
          <w:color w:val="000000"/>
          <w:sz w:val="28"/>
          <w:lang w:val="ru-RU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color w:val="000000"/>
          <w:sz w:val="28"/>
        </w:rPr>
        <w:t>n</w:t>
      </w:r>
      <w:r>
        <w:rPr>
          <w:rFonts w:ascii="Times New Roman" w:hAnsi="Times New Roman"/>
          <w:color w:val="000000"/>
          <w:sz w:val="28"/>
          <w:lang w:val="ru-RU"/>
        </w:rPr>
        <w:t xml:space="preserve"> членов.</w:t>
      </w:r>
    </w:p>
    <w:p w14:paraId="1DBC700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Изображать члены последовательности точками на координатной плоскости.</w:t>
      </w:r>
    </w:p>
    <w:p w14:paraId="2E4AB0B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Решать задачи, связанные с числовыми последовательностями, в том числе задачи из реальной жизни (с использованием калькулятора, цифровых технологий).</w:t>
      </w:r>
      <w:bookmarkStart w:id="15" w:name="_Toc124426249"/>
      <w:bookmarkEnd w:id="15"/>
    </w:p>
    <w:p w14:paraId="1FD057D8">
      <w:pPr>
        <w:rPr>
          <w:lang w:val="ru-RU"/>
        </w:rPr>
        <w:sectPr>
          <w:pgSz w:w="11906" w:h="16383"/>
          <w:pgMar w:top="1134" w:right="850" w:bottom="1134" w:left="1701" w:header="720" w:footer="720" w:gutter="0"/>
          <w:cols w:space="720" w:num="1"/>
        </w:sectPr>
      </w:pPr>
    </w:p>
    <w:bookmarkEnd w:id="6"/>
    <w:p w14:paraId="6490DF23">
      <w:pPr>
        <w:spacing w:after="0"/>
        <w:ind w:left="120"/>
      </w:pPr>
      <w:bookmarkStart w:id="16" w:name="block-16730130"/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729F6E2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Style w:val="7"/>
        <w:tblW w:w="0" w:type="auto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5"/>
        <w:gridCol w:w="4526"/>
        <w:gridCol w:w="1598"/>
        <w:gridCol w:w="1745"/>
        <w:gridCol w:w="1829"/>
        <w:gridCol w:w="2847"/>
      </w:tblGrid>
      <w:tr w14:paraId="1383CE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5C9A9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727CD20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7EEFA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70AF871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437B56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7135C7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0D8E71C8">
            <w:pPr>
              <w:spacing w:after="0"/>
              <w:ind w:left="135"/>
            </w:pPr>
          </w:p>
        </w:tc>
      </w:tr>
      <w:tr w14:paraId="33A2CD3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5F475FA1"/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61289D97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5123D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B4516D3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4D19A6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ED32959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052355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E0C179A">
            <w:pPr>
              <w:spacing w:after="0"/>
              <w:ind w:left="135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5A0EA4B0"/>
        </w:tc>
      </w:tr>
      <w:tr w14:paraId="32A42E1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12E559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3AAB9E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Рациональные числа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8643C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2F2A42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531C8294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1D54100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"https://m.edsoo.ru/7f415b90"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415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90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4917C61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6F9EAD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7B8272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0BEF28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71E26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56FC509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2B1CAF4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"https://m.edsoo.ru/7f415b90"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415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90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400AA19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7ED7B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9CBD9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1B4366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36F2D7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00B3B742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10B37C8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"https://m.edsoo.ru/7f415b90"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415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90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0C0A8BC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12EEEB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5D109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графики. Функции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7ED788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31FC6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572D40B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6DF7037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"https://m.edsoo.ru/7f415b90"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415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90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4B24E55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37DB5F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83600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17B6D5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217D6D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4E6C95A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2455A2F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"https://m.edsoo.ru/7f415b90"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415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90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0C5AECE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7B7382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5045E0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59957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6BA07B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098DF74A"/>
        </w:tc>
      </w:tr>
    </w:tbl>
    <w:p w14:paraId="7B197C08">
      <w:pPr>
        <w:sectPr>
          <w:pgSz w:w="16383" w:h="11906" w:orient="landscape"/>
          <w:pgMar w:top="1134" w:right="850" w:bottom="1134" w:left="1701" w:header="720" w:footer="720" w:gutter="0"/>
          <w:cols w:space="720" w:num="1"/>
        </w:sectPr>
      </w:pPr>
    </w:p>
    <w:p w14:paraId="7CED602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Style w:val="7"/>
        <w:tblW w:w="0" w:type="auto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5"/>
        <w:gridCol w:w="4526"/>
        <w:gridCol w:w="1598"/>
        <w:gridCol w:w="1745"/>
        <w:gridCol w:w="1829"/>
        <w:gridCol w:w="2798"/>
      </w:tblGrid>
      <w:tr w14:paraId="3A1415A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E58C6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FEECBD6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0ECA27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268F368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9B042D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9173D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06237C35">
            <w:pPr>
              <w:spacing w:after="0"/>
              <w:ind w:left="135"/>
            </w:pPr>
          </w:p>
        </w:tc>
      </w:tr>
      <w:tr w14:paraId="283C571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311F6E87"/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4A301D87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04861E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7EC3AFE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52DBB3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CD6F7F2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113B47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73018C5">
            <w:pPr>
              <w:spacing w:after="0"/>
              <w:ind w:left="135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15048FB3"/>
        </w:tc>
      </w:tr>
      <w:tr w14:paraId="0533B75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4D9C53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029D24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Квадратные корни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440284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22D79398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3454F076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4B1E53E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"https://m.edsoo.ru/7f417af8"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417</w:t>
            </w:r>
            <w:r>
              <w:rPr>
                <w:rFonts w:ascii="Times New Roman" w:hAnsi="Times New Roman"/>
                <w:color w:val="0000FF"/>
                <w:u w:val="single"/>
              </w:rPr>
              <w:t>af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738F229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5580F8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CFD96F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Степень с целым показателем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031215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1A6AA24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4FC681FC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517D96F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"https://m.edsoo.ru/7f417af8"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417</w:t>
            </w:r>
            <w:r>
              <w:rPr>
                <w:rFonts w:ascii="Times New Roman" w:hAnsi="Times New Roman"/>
                <w:color w:val="0000FF"/>
                <w:u w:val="single"/>
              </w:rPr>
              <w:t>af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1FE791D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3F4E4F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4548A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выражения. Квадратный трёхчлен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6B1E17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1D819F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7E928CB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7D9D7EC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"https://m.edsoo.ru/7f417af8"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417</w:t>
            </w:r>
            <w:r>
              <w:rPr>
                <w:rFonts w:ascii="Times New Roman" w:hAnsi="Times New Roman"/>
                <w:color w:val="0000FF"/>
                <w:u w:val="single"/>
              </w:rPr>
              <w:t>af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252F176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2D7623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730E6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выражения. Алгебраическая дробь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0D5F55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17D70F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278386CA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30FD984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"https://m.edsoo.ru/7f417af8"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417</w:t>
            </w:r>
            <w:r>
              <w:rPr>
                <w:rFonts w:ascii="Times New Roman" w:hAnsi="Times New Roman"/>
                <w:color w:val="0000FF"/>
                <w:u w:val="single"/>
              </w:rPr>
              <w:t>af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27F6A9D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74FFD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88E68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Квадратные уравнения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67AB44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2798C8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240BEFC4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50C0C5B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"https://m.edsoo.ru/7f417af8"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417</w:t>
            </w:r>
            <w:r>
              <w:rPr>
                <w:rFonts w:ascii="Times New Roman" w:hAnsi="Times New Roman"/>
                <w:color w:val="0000FF"/>
                <w:u w:val="single"/>
              </w:rPr>
              <w:t>af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4D6E4CB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159038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3A634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Системы уравнений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42489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605CA5E0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507906E0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13FFEB5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"https://m.edsoo.ru/7f417af8"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417</w:t>
            </w:r>
            <w:r>
              <w:rPr>
                <w:rFonts w:ascii="Times New Roman" w:hAnsi="Times New Roman"/>
                <w:color w:val="0000FF"/>
                <w:u w:val="single"/>
              </w:rPr>
              <w:t>af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1A488BF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2D5CC2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F91DC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неравенства. Неравенства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2CE40D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1A939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4EB0AB43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1CBBCEE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"https://m.edsoo.ru/7f417af8"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417</w:t>
            </w:r>
            <w:r>
              <w:rPr>
                <w:rFonts w:ascii="Times New Roman" w:hAnsi="Times New Roman"/>
                <w:color w:val="0000FF"/>
                <w:u w:val="single"/>
              </w:rPr>
              <w:t>af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099568B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57762B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7BDF9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Функции. Основные понятия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458F91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0BDA994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19A744F2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33FB4A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"https://m.edsoo.ru/7f417af8"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417</w:t>
            </w:r>
            <w:r>
              <w:rPr>
                <w:rFonts w:ascii="Times New Roman" w:hAnsi="Times New Roman"/>
                <w:color w:val="0000FF"/>
                <w:u w:val="single"/>
              </w:rPr>
              <w:t>af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3040870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05E2DF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BFC88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Функции. Числовые функции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68657E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6BA2C8B2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64A90534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76D177D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"https://m.edsoo.ru/7f417af8"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417</w:t>
            </w:r>
            <w:r>
              <w:rPr>
                <w:rFonts w:ascii="Times New Roman" w:hAnsi="Times New Roman"/>
                <w:color w:val="0000FF"/>
                <w:u w:val="single"/>
              </w:rPr>
              <w:t>af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6BD557B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4D86B7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54112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5A9290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382E70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3A39A793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26C2B51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"https://m.edsoo.ru/7f417af8"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417</w:t>
            </w:r>
            <w:r>
              <w:rPr>
                <w:rFonts w:ascii="Times New Roman" w:hAnsi="Times New Roman"/>
                <w:color w:val="0000FF"/>
                <w:u w:val="single"/>
              </w:rPr>
              <w:t>af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77DF4DC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3248BB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478195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36D25A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153A4D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78132E97"/>
        </w:tc>
      </w:tr>
    </w:tbl>
    <w:p w14:paraId="05EF2BF6">
      <w:pPr>
        <w:sectPr>
          <w:pgSz w:w="16383" w:h="11906" w:orient="landscape"/>
          <w:pgMar w:top="1134" w:right="850" w:bottom="1134" w:left="1701" w:header="720" w:footer="720" w:gutter="0"/>
          <w:cols w:space="720" w:num="1"/>
        </w:sectPr>
      </w:pPr>
    </w:p>
    <w:p w14:paraId="075D9CC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Style w:val="7"/>
        <w:tblW w:w="0" w:type="auto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9"/>
        <w:gridCol w:w="4712"/>
        <w:gridCol w:w="1504"/>
        <w:gridCol w:w="1677"/>
        <w:gridCol w:w="1765"/>
        <w:gridCol w:w="2847"/>
      </w:tblGrid>
      <w:tr w14:paraId="0832073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FECDE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F059BC0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70FF9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00D91B4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E48845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75A2C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4DE88C09">
            <w:pPr>
              <w:spacing w:after="0"/>
              <w:ind w:left="135"/>
            </w:pPr>
          </w:p>
        </w:tc>
      </w:tr>
      <w:tr w14:paraId="1C1313B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34A297BB"/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4C504F15"/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5A194A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2CCDA43">
            <w:pPr>
              <w:spacing w:after="0"/>
              <w:ind w:left="135"/>
            </w:pP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156783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09BA4AA">
            <w:pPr>
              <w:spacing w:after="0"/>
              <w:ind w:left="135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3C2FDF4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F2FF76F">
            <w:pPr>
              <w:spacing w:after="0"/>
              <w:ind w:left="135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6F7C43F5"/>
        </w:tc>
      </w:tr>
      <w:tr w14:paraId="505DB4C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14:paraId="471733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75CB62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Действительные числа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7639F0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24988457">
            <w:pPr>
              <w:spacing w:after="0"/>
              <w:ind w:left="135"/>
              <w:jc w:val="center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45C7A4D3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74E4871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"https://m.edsoo.ru/7f419d08"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419</w:t>
            </w:r>
            <w:r>
              <w:rPr>
                <w:rFonts w:ascii="Times New Roman" w:hAnsi="Times New Roman"/>
                <w:color w:val="0000FF"/>
                <w:u w:val="single"/>
              </w:rPr>
              <w:t>d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08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0E1FA51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14:paraId="04D20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AE6C8A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Уравнения с одной переменной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2AFD24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0A6B7E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639EA8CA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212F236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"https://m.edsoo.ru/7f419d08"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419</w:t>
            </w:r>
            <w:r>
              <w:rPr>
                <w:rFonts w:ascii="Times New Roman" w:hAnsi="Times New Roman"/>
                <w:color w:val="0000FF"/>
                <w:u w:val="single"/>
              </w:rPr>
              <w:t>d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08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0EC4CF3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14:paraId="7DD8C2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D936DB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Системы уравнений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5D867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35E460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1C894EAB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5F9D97B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"https://m.edsoo.ru/7f419d08"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419</w:t>
            </w:r>
            <w:r>
              <w:rPr>
                <w:rFonts w:ascii="Times New Roman" w:hAnsi="Times New Roman"/>
                <w:color w:val="0000FF"/>
                <w:u w:val="single"/>
              </w:rPr>
              <w:t>d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08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456A1E1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14:paraId="0DC51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D4FB7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неравенства. Неравенства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2F8501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5ED82E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3F797B58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6CC3D02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"https://m.edsoo.ru/7f419d08"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419</w:t>
            </w:r>
            <w:r>
              <w:rPr>
                <w:rFonts w:ascii="Times New Roman" w:hAnsi="Times New Roman"/>
                <w:color w:val="0000FF"/>
                <w:u w:val="single"/>
              </w:rPr>
              <w:t>d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08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6D70D97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14:paraId="1BEA39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3A8A1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4DA6F6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2FB171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73624701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218701F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"https://m.edsoo.ru/7f419d08"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419</w:t>
            </w:r>
            <w:r>
              <w:rPr>
                <w:rFonts w:ascii="Times New Roman" w:hAnsi="Times New Roman"/>
                <w:color w:val="0000FF"/>
                <w:u w:val="single"/>
              </w:rPr>
              <w:t>d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08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6C4CA58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14:paraId="213823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4CE55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5740CF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407198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353469A3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1C826DA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"https://m.edsoo.ru/7f419d08"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419</w:t>
            </w:r>
            <w:r>
              <w:rPr>
                <w:rFonts w:ascii="Times New Roman" w:hAnsi="Times New Roman"/>
                <w:color w:val="0000FF"/>
                <w:u w:val="single"/>
              </w:rPr>
              <w:t>d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08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54654F1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14:paraId="41D8C5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DFE6F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2EF63C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313CE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40B920B8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0C8A8EA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"https://m.edsoo.ru/7f419d08"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419</w:t>
            </w:r>
            <w:r>
              <w:rPr>
                <w:rFonts w:ascii="Times New Roman" w:hAnsi="Times New Roman"/>
                <w:color w:val="0000FF"/>
                <w:u w:val="single"/>
              </w:rPr>
              <w:t>d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08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759CECA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7F79E0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2390CB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0DD197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5E2A31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074A5E7B"/>
        </w:tc>
      </w:tr>
    </w:tbl>
    <w:p w14:paraId="2878BDC0">
      <w:pPr>
        <w:sectPr>
          <w:pgSz w:w="16383" w:h="11906" w:orient="landscape"/>
          <w:pgMar w:top="1134" w:right="850" w:bottom="1134" w:left="1701" w:header="720" w:footer="720" w:gutter="0"/>
          <w:cols w:space="720" w:num="1"/>
        </w:sectPr>
      </w:pPr>
    </w:p>
    <w:bookmarkEnd w:id="16"/>
    <w:p w14:paraId="53B47941">
      <w:pPr>
        <w:spacing w:after="0"/>
        <w:ind w:left="120"/>
      </w:pPr>
      <w:bookmarkStart w:id="17" w:name="block-16730131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14:paraId="3CC35FC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Style w:val="7"/>
        <w:tblW w:w="0" w:type="auto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8"/>
        <w:gridCol w:w="4705"/>
        <w:gridCol w:w="1264"/>
        <w:gridCol w:w="1496"/>
        <w:gridCol w:w="1596"/>
        <w:gridCol w:w="1129"/>
        <w:gridCol w:w="2847"/>
      </w:tblGrid>
      <w:tr w14:paraId="2B83A5C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A400D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E1189CE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6241D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558B89B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7B847E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83C46F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3BA0ACDD">
            <w:pPr>
              <w:spacing w:after="0"/>
              <w:ind w:left="135"/>
            </w:pPr>
          </w:p>
        </w:tc>
        <w:tc>
          <w:tcPr>
            <w:tcW w:w="194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A6038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4B73D7EF">
            <w:pPr>
              <w:spacing w:after="0"/>
              <w:ind w:left="135"/>
            </w:pPr>
          </w:p>
        </w:tc>
      </w:tr>
      <w:tr w14:paraId="69F9050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66440862"/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68DEF474"/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A22358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124A0A1">
            <w:pPr>
              <w:spacing w:after="0"/>
              <w:ind w:left="135"/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D02D1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DD0BC02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DAF0FC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08AE261">
            <w:pPr>
              <w:spacing w:after="0"/>
              <w:ind w:left="135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20C866C0"/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0DCBF7C3"/>
        </w:tc>
      </w:tr>
      <w:tr w14:paraId="6921AB1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E9E61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E07B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рационального числа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2427E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8D658E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0004C8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C9AC1B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23697A6">
            <w:pPr>
              <w:spacing w:after="0"/>
              <w:ind w:left="135"/>
            </w:pPr>
          </w:p>
        </w:tc>
      </w:tr>
      <w:tr w14:paraId="73F4C92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9AB0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D469F6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E1693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807AED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F2BEC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99673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FC144A4">
            <w:pPr>
              <w:spacing w:after="0"/>
              <w:ind w:left="135"/>
            </w:pPr>
          </w:p>
        </w:tc>
      </w:tr>
      <w:tr w14:paraId="3FAA1E4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296A3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5D239D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CC8D0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C5AE5E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ACF071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CE3CF2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94A9FC">
            <w:pPr>
              <w:spacing w:after="0"/>
              <w:ind w:left="135"/>
            </w:pPr>
          </w:p>
        </w:tc>
      </w:tr>
      <w:tr w14:paraId="31D05BD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D84A0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E495F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12EBF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F519A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203CD5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0B739B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329193A">
            <w:pPr>
              <w:spacing w:after="0"/>
              <w:ind w:left="135"/>
            </w:pPr>
          </w:p>
        </w:tc>
      </w:tr>
      <w:tr w14:paraId="7D78ED0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01D9C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A077F4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945BD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214A07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D1B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1663C2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8B996FF">
            <w:pPr>
              <w:spacing w:after="0"/>
              <w:ind w:left="135"/>
            </w:pPr>
          </w:p>
        </w:tc>
      </w:tr>
      <w:tr w14:paraId="1C9BAD1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CD5BB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297511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F3904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BC5D5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92184A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75B334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BBD4DC2">
            <w:pPr>
              <w:spacing w:after="0"/>
              <w:ind w:left="135"/>
            </w:pPr>
          </w:p>
        </w:tc>
      </w:tr>
      <w:tr w14:paraId="4861A51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005C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BAA1F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4CE7A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BFA6E1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7B79C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18D9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ECB53DA">
            <w:pPr>
              <w:spacing w:after="0"/>
              <w:ind w:left="135"/>
            </w:pPr>
          </w:p>
        </w:tc>
      </w:tr>
      <w:tr w14:paraId="2138972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5C7EA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889E9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2D31B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FA6B7B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11439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1A6A93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D7D0C56">
            <w:pPr>
              <w:spacing w:after="0"/>
              <w:ind w:left="135"/>
            </w:pPr>
          </w:p>
        </w:tc>
      </w:tr>
      <w:tr w14:paraId="1B8E800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9EDE6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02E26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B0DB2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49BBD2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D7EFE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6F16A8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5035573">
            <w:pPr>
              <w:spacing w:after="0"/>
              <w:ind w:left="135"/>
            </w:pPr>
          </w:p>
        </w:tc>
      </w:tr>
      <w:tr w14:paraId="6D9A0A9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B0335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17BDD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79FAB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DA819E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2036B5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70BA9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B85CFB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"https://m.edsoo.ru/7f4211de"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4211</w:t>
            </w:r>
            <w:r>
              <w:rPr>
                <w:rFonts w:ascii="Times New Roman" w:hAnsi="Times New Roman"/>
                <w:color w:val="0000FF"/>
                <w:u w:val="single"/>
              </w:rPr>
              <w:t>de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0FD1CD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546BB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2B88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C67A2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66EEFB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6A43DB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C53A8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EF581C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"https://m.edsoo.ru/7f421382"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421382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3A4274D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C71E6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048A6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D8CCA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6306B6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E3ED60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23980E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05AFC3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"https://m.edsoo.ru/7f42154e"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42154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0D1021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F483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C5D24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F1446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909D29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928C10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501347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B758C9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"https://m.edsoo.ru/7f4218be"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4218</w:t>
            </w:r>
            <w:r>
              <w:rPr>
                <w:rFonts w:ascii="Times New Roman" w:hAnsi="Times New Roman"/>
                <w:color w:val="0000FF"/>
                <w:u w:val="single"/>
              </w:rPr>
              <w:t>be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92DEDF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625D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57F9A9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048AA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B4411A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3AA5D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FBD6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1FB8B3A">
            <w:pPr>
              <w:spacing w:after="0"/>
              <w:ind w:left="135"/>
            </w:pPr>
          </w:p>
        </w:tc>
      </w:tr>
      <w:tr w14:paraId="2936BEF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0086A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C95447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B7B4E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32DB4E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74B863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251614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C66E3CA">
            <w:pPr>
              <w:spacing w:after="0"/>
              <w:ind w:left="135"/>
            </w:pPr>
          </w:p>
        </w:tc>
      </w:tr>
      <w:tr w14:paraId="1778B36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D659B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4780FE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5CE85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BF619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6C34FC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1C2168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802E541">
            <w:pPr>
              <w:spacing w:after="0"/>
              <w:ind w:left="135"/>
            </w:pPr>
          </w:p>
        </w:tc>
      </w:tr>
      <w:tr w14:paraId="6A89610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F652D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17AB08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74ACD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0D9DB4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A77AF9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66DA09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626B9EF">
            <w:pPr>
              <w:spacing w:after="0"/>
              <w:ind w:left="135"/>
            </w:pPr>
          </w:p>
        </w:tc>
      </w:tr>
      <w:tr w14:paraId="3C4D870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CE9FD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E214B8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1907C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296C7F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1AEF3E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D3CA3E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BA7DBAE">
            <w:pPr>
              <w:spacing w:after="0"/>
              <w:ind w:left="135"/>
            </w:pPr>
          </w:p>
        </w:tc>
      </w:tr>
      <w:tr w14:paraId="0AB1767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FE59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8A8031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делимости, разложения на множители натуральных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23304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C10F51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20FF4E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94F81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105C581">
            <w:pPr>
              <w:spacing w:after="0"/>
              <w:ind w:left="135"/>
            </w:pPr>
          </w:p>
        </w:tc>
      </w:tr>
      <w:tr w14:paraId="6120B4E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27D7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119389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делимости, разложения на множители натуральных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AD45E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580AA9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1AEF42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3A3BE8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46B7ACB">
            <w:pPr>
              <w:spacing w:after="0"/>
              <w:ind w:left="135"/>
            </w:pPr>
          </w:p>
        </w:tc>
      </w:tr>
      <w:tr w14:paraId="18BB297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9B7B2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394B17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0159E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C5771E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67650A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FA589A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4E1D2E1">
            <w:pPr>
              <w:spacing w:after="0"/>
              <w:ind w:left="135"/>
            </w:pPr>
          </w:p>
        </w:tc>
      </w:tr>
      <w:tr w14:paraId="6FD05C5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4676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1C161C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727A8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13C031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2F4BF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1B3E2D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CDA3661">
            <w:pPr>
              <w:spacing w:after="0"/>
              <w:ind w:left="135"/>
            </w:pPr>
          </w:p>
        </w:tc>
      </w:tr>
      <w:tr w14:paraId="60BD9C0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7E25E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040625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DE739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71438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14911C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915D4C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3594610">
            <w:pPr>
              <w:spacing w:after="0"/>
              <w:ind w:left="135"/>
            </w:pPr>
          </w:p>
        </w:tc>
      </w:tr>
      <w:tr w14:paraId="2A9FC50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9B73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362BD5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EE41E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C9D6F1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45A60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6CCE87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895954F">
            <w:pPr>
              <w:spacing w:after="0"/>
              <w:ind w:left="135"/>
            </w:pPr>
          </w:p>
        </w:tc>
      </w:tr>
      <w:tr w14:paraId="1870014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ABA8A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354F05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"Рациональные числа"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1B6D0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4652C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AFA0D1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CB5576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8885237">
            <w:pPr>
              <w:spacing w:after="0"/>
              <w:ind w:left="135"/>
            </w:pPr>
          </w:p>
        </w:tc>
      </w:tr>
      <w:tr w14:paraId="2D8D0C8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A0FAE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5DF51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Буквенные выражения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DF2C6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636EC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EFFF79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0A3DA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804A26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"https://m.edsoo.ru/7f41feec"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41</w:t>
            </w:r>
            <w:r>
              <w:rPr>
                <w:rFonts w:ascii="Times New Roman" w:hAnsi="Times New Roman"/>
                <w:color w:val="0000FF"/>
                <w:u w:val="single"/>
              </w:rPr>
              <w:t>feec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DF6EF7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E09C3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A1BD29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Переменные. Допустимые значения переменных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5A544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F149E3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A1A8BF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7611E0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70E7551">
            <w:pPr>
              <w:spacing w:after="0"/>
              <w:ind w:left="135"/>
            </w:pPr>
          </w:p>
        </w:tc>
      </w:tr>
      <w:tr w14:paraId="3A50854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862E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ACD1B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E4B4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93A859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943E82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247B7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0CF0260">
            <w:pPr>
              <w:spacing w:after="0"/>
              <w:ind w:left="135"/>
            </w:pPr>
          </w:p>
        </w:tc>
      </w:tr>
      <w:tr w14:paraId="7B1261C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A52D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959ED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638C9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FBABF5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E941BE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84D1C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FCF0766">
            <w:pPr>
              <w:spacing w:after="0"/>
              <w:ind w:left="135"/>
            </w:pPr>
          </w:p>
        </w:tc>
      </w:tr>
      <w:tr w14:paraId="2376083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387AE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C953D5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AFE87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BF715E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7CFDB3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08B285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0343BC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"https://m.edsoo.ru/7f41fafa"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41</w:t>
            </w:r>
            <w:r>
              <w:rPr>
                <w:rFonts w:ascii="Times New Roman" w:hAnsi="Times New Roman"/>
                <w:color w:val="0000FF"/>
                <w:u w:val="single"/>
              </w:rPr>
              <w:t>fafa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B8C6E3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C43E3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977AEA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A366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73EC04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41F9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D9312B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A75C8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"https://m.edsoo.ru/7f41fd70"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41</w:t>
            </w:r>
            <w:r>
              <w:rPr>
                <w:rFonts w:ascii="Times New Roman" w:hAnsi="Times New Roman"/>
                <w:color w:val="0000FF"/>
                <w:u w:val="single"/>
              </w:rPr>
              <w:t>fd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70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011D242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DB15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72FB11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E5764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16F6C6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A7B2A2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B05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D8E539E">
            <w:pPr>
              <w:spacing w:after="0"/>
              <w:ind w:left="135"/>
            </w:pPr>
          </w:p>
        </w:tc>
      </w:tr>
      <w:tr w14:paraId="7B63260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A8AD8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D79578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A50A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785F0E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29527F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E05C60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E1AD4E0">
            <w:pPr>
              <w:spacing w:after="0"/>
              <w:ind w:left="135"/>
            </w:pPr>
          </w:p>
        </w:tc>
      </w:tr>
      <w:tr w14:paraId="36F96F8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DE61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90220D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918FF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04B3BE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EFDFE9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B0CCD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F6F42F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"https://m.edsoo.ru/7f421382"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421382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0B6F8DE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20D9C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E6705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F7294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9BF8E8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5A6241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256159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710AB0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"https://m.edsoo.ru/7f42154e"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42154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2652D1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C72A8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7B7504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C890C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3723AD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3C42A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30184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BA05CE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"https://m.edsoo.ru/7f4218be"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4218</w:t>
            </w:r>
            <w:r>
              <w:rPr>
                <w:rFonts w:ascii="Times New Roman" w:hAnsi="Times New Roman"/>
                <w:color w:val="0000FF"/>
                <w:u w:val="single"/>
              </w:rPr>
              <w:t>be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FE56C3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9E08B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4B7AC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32F58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F5717B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7AB2EE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081BC4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0CDB83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"https://m.edsoo.ru/7f42276e"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42276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213CB4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D222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908AD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80757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3F2C9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186287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962E3E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C03866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"https://m.edsoo.ru/7f422930"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422930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6FF582A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95BEB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B1339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68140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9BDA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CD640E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15D25F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CF289C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"https://m.edsoo.ru/7f422af2"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422</w:t>
            </w:r>
            <w:r>
              <w:rPr>
                <w:rFonts w:ascii="Times New Roman" w:hAnsi="Times New Roman"/>
                <w:color w:val="0000FF"/>
                <w:u w:val="single"/>
              </w:rPr>
              <w:t>af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6F6F9D7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F4CCF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4B51B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E33CC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DEDE38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1E0550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2E9707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4C5F5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"https://m.edsoo.ru/7f422cc8"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422</w:t>
            </w:r>
            <w:r>
              <w:rPr>
                <w:rFonts w:ascii="Times New Roman" w:hAnsi="Times New Roman"/>
                <w:color w:val="0000FF"/>
                <w:u w:val="single"/>
              </w:rPr>
              <w:t>cc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5B4EEF0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9D8D0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0074C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AB79D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2C686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E7C6E7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16AA4D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C9BF16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"https://m.edsoo.ru/7f422fca"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422</w:t>
            </w:r>
            <w:r>
              <w:rPr>
                <w:rFonts w:ascii="Times New Roman" w:hAnsi="Times New Roman"/>
                <w:color w:val="0000FF"/>
                <w:u w:val="single"/>
              </w:rPr>
              <w:t>fca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71095B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5F7D3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EB37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B1EC8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B522E2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A14CFB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3F15FE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E148F3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"https://m.edsoo.ru/7f423182"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423182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3F6B57F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52349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66F4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B01F6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43328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27979B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6FA6E8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CA9200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"https://m.edsoo.ru/7f42432a"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42432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C1C4A7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CBD8E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14FFF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1EF92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A1DBE3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554466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B6CE82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82E86C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"https://m.edsoo.ru/7f42464a"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42464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AC78A6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DBD40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03FE1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EAA36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A9280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EB05FA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4FCED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ADB38A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"https://m.edsoo.ru/7f424c12"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424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12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57E98CE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F168A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AB62D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7096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F44FCD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77050F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E224CC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821DA1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"https://m.edsoo.ru/7f424fd2"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424</w:t>
            </w:r>
            <w:r>
              <w:rPr>
                <w:rFonts w:ascii="Times New Roman" w:hAnsi="Times New Roman"/>
                <w:color w:val="0000FF"/>
                <w:u w:val="single"/>
              </w:rPr>
              <w:t>fd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680CC88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99FA9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8B0FC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0CA28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AB9C3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DD5512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BE9394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55F21B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"https://m.edsoo.ru/7f4251d0"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4251</w:t>
            </w:r>
            <w:r>
              <w:rPr>
                <w:rFonts w:ascii="Times New Roman" w:hAnsi="Times New Roman"/>
                <w:color w:val="0000FF"/>
                <w:u w:val="single"/>
              </w:rPr>
              <w:t>d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0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2FE0D76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4A227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FA427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EDE0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FE43F4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D56FA2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890641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D5306D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"https://m.edsoo.ru/7f423312"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423312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2573310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64ACA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776AF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9CF6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9895CF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628236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783EEC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9F10D3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"https://m.edsoo.ru/7f4237fe"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4237</w:t>
            </w:r>
            <w:r>
              <w:rPr>
                <w:rFonts w:ascii="Times New Roman" w:hAnsi="Times New Roman"/>
                <w:color w:val="0000FF"/>
                <w:u w:val="single"/>
              </w:rPr>
              <w:t>fe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FBDB11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FF39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E51EC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8A06E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469DB0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24A7E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BB317D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A004A2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"https://m.edsoo.ru/7f4239de"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4239</w:t>
            </w:r>
            <w:r>
              <w:rPr>
                <w:rFonts w:ascii="Times New Roman" w:hAnsi="Times New Roman"/>
                <w:color w:val="0000FF"/>
                <w:u w:val="single"/>
              </w:rPr>
              <w:t>de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E58704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91709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D0900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3A1C3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7D39EF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E5DB0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B8221D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2DE0865">
            <w:pPr>
              <w:spacing w:after="0"/>
              <w:ind w:left="135"/>
            </w:pPr>
          </w:p>
        </w:tc>
      </w:tr>
      <w:tr w14:paraId="7AF3EF7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2FDEB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1209D1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"Алгебраические выражения"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654B7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19A03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71AE80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C15FBF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486F549">
            <w:pPr>
              <w:spacing w:after="0"/>
              <w:ind w:left="135"/>
            </w:pPr>
          </w:p>
        </w:tc>
      </w:tr>
      <w:tr w14:paraId="11AF1A4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D7903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7CE5BC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Уравнение, правила преобразования уравнения, равносильность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9CD22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6BAE1B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7D575E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56EA56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B0CC2AC">
            <w:pPr>
              <w:spacing w:after="0"/>
              <w:ind w:left="135"/>
            </w:pPr>
          </w:p>
        </w:tc>
      </w:tr>
      <w:tr w14:paraId="6C28DFA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7F308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2C3E31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2EBBD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0E3537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EFD250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B6125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612AF11">
            <w:pPr>
              <w:spacing w:after="0"/>
              <w:ind w:left="135"/>
            </w:pPr>
          </w:p>
        </w:tc>
      </w:tr>
      <w:tr w14:paraId="38784C2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68FC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A97DF0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3CF03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3CCF94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6285B0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209A07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3C1C95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"https://m.edsoo.ru/7f420482"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420482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68CE948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44BA4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5A9891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97EF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7EC0BF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BBD819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E1D717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AF7E809">
            <w:pPr>
              <w:spacing w:after="0"/>
              <w:ind w:left="135"/>
            </w:pPr>
          </w:p>
        </w:tc>
      </w:tr>
      <w:tr w14:paraId="597A5F5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F3FD8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333860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4F1A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E6F4FC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91E475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10CF99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6C668E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"https://m.edsoo.ru/7f42064e"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42064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83E9EF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2F25F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DE933B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21AD2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76410B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A6FC6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9800EB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D4A975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"https://m.edsoo.ru/7f420806"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420806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27D9A02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17A94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D5B89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45CC2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9A350D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6C362E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E9F59D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735F0E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"https://m.edsoo.ru/7f4209a0"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4209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0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6A008B1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EDE71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BB3581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EB04E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14748B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41F883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0FF55E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B1FF7B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"https://m.edsoo.ru/7f420e6e"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420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6D3E77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60756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13278A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2A585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63DBC3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57F7DE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164F46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18C906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"https://m.edsoo.ru/7f427c32"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427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32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692BB6A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E5599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0DEB09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3239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3BF7C0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0D7EB3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67CD14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207474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"https://m.edsoo.ru/7f427e8a"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427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AADE59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00BE6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C5D2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4D7B3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D944A5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184F3A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C703F9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023673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"https://m.edsoo.ru/7f42836c"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42836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A04073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33982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C31B3E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DE023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C6ED88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62654E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AA038E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DE22E43">
            <w:pPr>
              <w:spacing w:after="0"/>
              <w:ind w:left="135"/>
            </w:pPr>
          </w:p>
        </w:tc>
      </w:tr>
      <w:tr w14:paraId="6E702DF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6F045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6343DD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7BD6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6E9582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90FD83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E768CB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B8C2956">
            <w:pPr>
              <w:spacing w:after="0"/>
              <w:ind w:left="135"/>
            </w:pPr>
          </w:p>
        </w:tc>
      </w:tr>
      <w:tr w14:paraId="3988FBA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8D36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5618D3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DCFF9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C772C3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BED5E8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0D5288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24A174B">
            <w:pPr>
              <w:spacing w:after="0"/>
              <w:ind w:left="135"/>
            </w:pPr>
          </w:p>
        </w:tc>
      </w:tr>
      <w:tr w14:paraId="702EEED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C3636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7AD2B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EE1E6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F0F5E6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C35412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6EDC64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32342A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"https://m.edsoo.ru/7f4284de"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4284</w:t>
            </w:r>
            <w:r>
              <w:rPr>
                <w:rFonts w:ascii="Times New Roman" w:hAnsi="Times New Roman"/>
                <w:color w:val="0000FF"/>
                <w:u w:val="single"/>
              </w:rPr>
              <w:t>de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37CE78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CABE3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71AD5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7D6AC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49884F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7573BB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0F1235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3D51D4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"https://m.edsoo.ru/7f42865a"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42865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EF9DA0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683FC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BF165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69B21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247BB5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0A5EED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90B248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B729B0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"https://m.edsoo.ru/7f4287d6"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4287</w:t>
            </w:r>
            <w:r>
              <w:rPr>
                <w:rFonts w:ascii="Times New Roman" w:hAnsi="Times New Roman"/>
                <w:color w:val="0000FF"/>
                <w:u w:val="single"/>
              </w:rPr>
              <w:t>d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3C74581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7C6EC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D3F67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65F23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E1A61D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5FDC78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271056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2D5F12E">
            <w:pPr>
              <w:spacing w:after="0"/>
              <w:ind w:left="135"/>
            </w:pPr>
          </w:p>
        </w:tc>
      </w:tr>
      <w:tr w14:paraId="6F8C762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87828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AE58F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8A36C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880CC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8FABC9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983619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74E00ED">
            <w:pPr>
              <w:spacing w:after="0"/>
              <w:ind w:left="135"/>
            </w:pPr>
          </w:p>
        </w:tc>
      </w:tr>
      <w:tr w14:paraId="5641B1C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234A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47474D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"Линейные уравнения"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A353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AF782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2E8CF4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5F898A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8B93BD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"https://m.edsoo.ru/7f421044"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421044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63E4699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1AF25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7CF5C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Координата точки на прямой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5FAD5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DADE3A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10F140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BC6E58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78C86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"https://m.edsoo.ru/7f41de76"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41</w:t>
            </w:r>
            <w:r>
              <w:rPr>
                <w:rFonts w:ascii="Times New Roman" w:hAnsi="Times New Roman"/>
                <w:color w:val="0000FF"/>
                <w:u w:val="single"/>
              </w:rPr>
              <w:t>de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76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2B409BD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BB925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940C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0326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8CC668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192D18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1C166F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2EE499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"https://m.edsoo.ru/7f41dff2"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41</w:t>
            </w:r>
            <w:r>
              <w:rPr>
                <w:rFonts w:ascii="Times New Roman" w:hAnsi="Times New Roman"/>
                <w:color w:val="0000FF"/>
                <w:u w:val="single"/>
              </w:rPr>
              <w:t>dff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0A287E1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949DE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438E3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25FB5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56BA6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0D9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5091AC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0004A1C">
            <w:pPr>
              <w:spacing w:after="0"/>
              <w:ind w:left="135"/>
            </w:pPr>
          </w:p>
        </w:tc>
      </w:tr>
      <w:tr w14:paraId="3EB6F3F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D765F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88A5A1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 координатной прямой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4117E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FD81F8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FE8599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FCD0CB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218BA0B">
            <w:pPr>
              <w:spacing w:after="0"/>
              <w:ind w:left="135"/>
            </w:pPr>
          </w:p>
        </w:tc>
      </w:tr>
      <w:tr w14:paraId="70AB403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2631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0AED13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 координатной прямой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8A4AD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5C6477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086641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BC6EDD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C243075">
            <w:pPr>
              <w:spacing w:after="0"/>
              <w:ind w:left="135"/>
            </w:pPr>
          </w:p>
        </w:tc>
      </w:tr>
      <w:tr w14:paraId="7FAD9DA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0C68E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80FB23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5A10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F51C5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57B530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5B193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C18968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"https://m.edsoo.ru/7f41e16e"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41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16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AFC2AA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ACFCB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C8DF60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9C956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9FCA4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E2E731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CDE42B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95CB29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"https://m.edsoo.ru/7f41e42a"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41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42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7732A4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EB555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497B6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63A5F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4B66A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690658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9A3757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2B7232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"https://m.edsoo.ru/7f41e8a8"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41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6DFD37B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264FF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8CC8E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03D35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72CEC9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03857B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E30275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120989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"https://m.edsoo.ru/7f41ed80"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41</w:t>
            </w:r>
            <w:r>
              <w:rPr>
                <w:rFonts w:ascii="Times New Roman" w:hAnsi="Times New Roman"/>
                <w:color w:val="0000FF"/>
                <w:u w:val="single"/>
              </w:rPr>
              <w:t>ed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80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484A8AF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15DA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96E5A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7AE9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29C5CB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418C61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3B5B94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A5BC0AC">
            <w:pPr>
              <w:spacing w:after="0"/>
              <w:ind w:left="135"/>
            </w:pPr>
          </w:p>
        </w:tc>
      </w:tr>
      <w:tr w14:paraId="0B62427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55345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05035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9F24F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30ADFF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285BAF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C8F3DF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EBF7918">
            <w:pPr>
              <w:spacing w:after="0"/>
              <w:ind w:left="135"/>
            </w:pPr>
          </w:p>
        </w:tc>
      </w:tr>
      <w:tr w14:paraId="38A8A6D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784A1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DF8A6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Чтение графиков реальных зависимостей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8036F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B0B3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50B25F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66581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C7EDE9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"https://m.edsoo.ru/7f41ea24"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41</w:t>
            </w:r>
            <w:r>
              <w:rPr>
                <w:rFonts w:ascii="Times New Roman" w:hAnsi="Times New Roman"/>
                <w:color w:val="0000FF"/>
                <w:u w:val="single"/>
              </w:rPr>
              <w:t>ea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24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09B3D6D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CA7C6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BA65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Чтение графиков реальных зависимостей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1A1F6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FA63BA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78D748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D05C6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4A1CFDF">
            <w:pPr>
              <w:spacing w:after="0"/>
              <w:ind w:left="135"/>
            </w:pPr>
          </w:p>
        </w:tc>
      </w:tr>
      <w:tr w14:paraId="1990426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0D2B4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EF9C0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9483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ACCD21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178148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89F1C7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89ABCF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"https://m.edsoo.ru/7f41ef06"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41</w:t>
            </w:r>
            <w:r>
              <w:rPr>
                <w:rFonts w:ascii="Times New Roman" w:hAnsi="Times New Roman"/>
                <w:color w:val="0000FF"/>
                <w:u w:val="single"/>
              </w:rPr>
              <w:t>ef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06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7A079A7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467AE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A8321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7828C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FE5450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EC7DE7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C91539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C00B227">
            <w:pPr>
              <w:spacing w:after="0"/>
              <w:ind w:left="135"/>
            </w:pPr>
          </w:p>
        </w:tc>
      </w:tr>
      <w:tr w14:paraId="59A67A2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9066D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BAD62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функций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5AC34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A9AA33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D9A31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DE2B01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E6BE91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"https://m.edsoo.ru/7f41f078"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41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078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4E9C249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FB3F8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AF2C6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функций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953CD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F63C5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B810DD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3ED286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99E39B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"https://m.edsoo.ru/7f41f1fe"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41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1</w:t>
            </w:r>
            <w:r>
              <w:rPr>
                <w:rFonts w:ascii="Times New Roman" w:hAnsi="Times New Roman"/>
                <w:color w:val="0000FF"/>
                <w:u w:val="single"/>
              </w:rPr>
              <w:t>fe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92D100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B92D9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CB811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Линейная функция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185E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EB7073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16AF6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74D370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D1F96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"https://m.edsoo.ru/7f427282"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427282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3A95BAA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77FC4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A4FBE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Линейная функция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6EB6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1B5727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01CDEC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479DE7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E7DA3B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"https://m.edsoo.ru/7f427412"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427412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4F08E75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AC86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BAECC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графика линейной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EDF71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06CEB6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07BF52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28C1FD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5075BF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"https://m.edsoo.ru/7f426d1e"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426</w:t>
            </w:r>
            <w:r>
              <w:rPr>
                <w:rFonts w:ascii="Times New Roman" w:hAnsi="Times New Roman"/>
                <w:color w:val="0000FF"/>
                <w:u w:val="single"/>
              </w:rPr>
              <w:t>d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1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90F04E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61AC7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B4E2A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графика линейной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AF112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3D02C0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731E1F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33140A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01E02F4">
            <w:pPr>
              <w:spacing w:after="0"/>
              <w:ind w:left="135"/>
            </w:pPr>
          </w:p>
        </w:tc>
      </w:tr>
      <w:tr w14:paraId="2B1C19C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4E744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D0B0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=|х|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98122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9E133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BE063E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32F477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EEEA1B4">
            <w:pPr>
              <w:spacing w:after="0"/>
              <w:ind w:left="135"/>
            </w:pPr>
          </w:p>
        </w:tc>
      </w:tr>
      <w:tr w14:paraId="633E3A4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54DB4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5A138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=|х|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A1D3A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0B0B14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A961F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CEA803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F9E28F6">
            <w:pPr>
              <w:spacing w:after="0"/>
              <w:ind w:left="135"/>
            </w:pPr>
          </w:p>
        </w:tc>
      </w:tr>
      <w:tr w14:paraId="60032DC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B7847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1D7F1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"Координаты и графики. </w:t>
            </w:r>
            <w:r>
              <w:rPr>
                <w:rFonts w:ascii="Times New Roman" w:hAnsi="Times New Roman"/>
                <w:color w:val="000000"/>
                <w:sz w:val="24"/>
              </w:rPr>
              <w:t>Функции"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A1D4D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B3853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A22D15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E97A0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5E5BA4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"https://m.edsoo.ru/7f41f50a"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41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50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EB2ADF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56692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C93DAE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E7ECD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E66C0F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8B3BC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91252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055A45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"https://m.edsoo.ru/7f429c6c"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429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D7C8D8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3A778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7133B8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9A996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1D9C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95E07C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51C5A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9C75EF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"https://m.edsoo.ru/7f429f32"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429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32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5797B8A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E4BB5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122B5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CBC9A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683C61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C91B0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3EB902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E1D457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"https://m.edsoo.ru/7f42a0e0"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42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0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0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5389C9E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8D90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C2EA7E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80209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B18FA7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5234C1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39821C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14AF2A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"https://m.edsoo.ru/7f42a27a"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42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27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AD0F8D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5AB10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6CA65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1288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384B76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A6F04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58A1DE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B42BD20">
            <w:pPr>
              <w:spacing w:after="0"/>
              <w:ind w:left="135"/>
            </w:pPr>
          </w:p>
        </w:tc>
      </w:tr>
      <w:tr w14:paraId="11F430E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72956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056565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DF26A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540A2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58C0D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BA89FF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EAFB61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"https://m.edsoo.ru/7f42a900"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42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900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1688BBA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AF7B96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14:paraId="4F7355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1248C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BFF6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4018828"/>
        </w:tc>
      </w:tr>
    </w:tbl>
    <w:p w14:paraId="05837650">
      <w:pPr>
        <w:sectPr>
          <w:pgSz w:w="16383" w:h="11906" w:orient="landscape"/>
          <w:pgMar w:top="1134" w:right="850" w:bottom="1134" w:left="1701" w:header="720" w:footer="720" w:gutter="0"/>
          <w:cols w:space="720" w:num="1"/>
        </w:sectPr>
      </w:pPr>
    </w:p>
    <w:p w14:paraId="2E673A5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Style w:val="7"/>
        <w:tblW w:w="0" w:type="auto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1"/>
        <w:gridCol w:w="4580"/>
        <w:gridCol w:w="1297"/>
        <w:gridCol w:w="1508"/>
        <w:gridCol w:w="1604"/>
        <w:gridCol w:w="1138"/>
        <w:gridCol w:w="2847"/>
      </w:tblGrid>
      <w:tr w14:paraId="74A76A2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36DB4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519BF19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2D0A2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60A7480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620009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B88AD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5EF3D413">
            <w:pPr>
              <w:spacing w:after="0"/>
              <w:ind w:left="135"/>
            </w:pPr>
          </w:p>
        </w:tc>
        <w:tc>
          <w:tcPr>
            <w:tcW w:w="198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B60FB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12975ABC">
            <w:pPr>
              <w:spacing w:after="0"/>
              <w:ind w:left="135"/>
            </w:pPr>
          </w:p>
        </w:tc>
      </w:tr>
      <w:tr w14:paraId="45597BD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0013884C"/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519933A2"/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23161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1AD5DCC">
            <w:pPr>
              <w:spacing w:after="0"/>
              <w:ind w:left="135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75602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0D65FB6">
            <w:pPr>
              <w:spacing w:after="0"/>
              <w:ind w:left="135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ED234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321D366">
            <w:pPr>
              <w:spacing w:after="0"/>
              <w:ind w:left="135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78FCCE80"/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5BB851D0"/>
        </w:tc>
      </w:tr>
      <w:tr w14:paraId="5D30399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DEE1A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9A15B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корень из числа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E9321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40F983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6249C5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F5C16A8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064C65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"https://m.edsoo.ru/7f42d452"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42</w:t>
            </w:r>
            <w:r>
              <w:rPr>
                <w:rFonts w:ascii="Times New Roman" w:hAnsi="Times New Roman"/>
                <w:color w:val="0000FF"/>
                <w:u w:val="single"/>
              </w:rPr>
              <w:t>d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452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74EA087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60658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36A01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иррациональном числе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B904F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31AA37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6739C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CC2332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C72E35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"https://m.edsoo.ru/7f42eaaa"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42</w:t>
            </w:r>
            <w:r>
              <w:rPr>
                <w:rFonts w:ascii="Times New Roman" w:hAnsi="Times New Roman"/>
                <w:color w:val="0000FF"/>
                <w:u w:val="single"/>
              </w:rPr>
              <w:t>eaaa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D9DEED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C9A6A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B582F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приближения иррациональных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D9007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A601D5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8554D9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02B083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B143F26">
            <w:pPr>
              <w:spacing w:after="0"/>
              <w:ind w:left="135"/>
            </w:pPr>
          </w:p>
        </w:tc>
      </w:tr>
      <w:tr w14:paraId="38B0FB7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91227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83C6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приближения иррациональных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8E3C4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15E3B9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E67C5A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8EFFCB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22FF546">
            <w:pPr>
              <w:spacing w:after="0"/>
              <w:ind w:left="135"/>
            </w:pPr>
          </w:p>
        </w:tc>
      </w:tr>
      <w:tr w14:paraId="6C772FD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9B8C6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CA4E5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числа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98A2C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C69244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F49A47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EE4C36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82ED035">
            <w:pPr>
              <w:spacing w:after="0"/>
              <w:ind w:left="135"/>
            </w:pPr>
          </w:p>
        </w:tc>
      </w:tr>
      <w:tr w14:paraId="74AD1D0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16799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28D34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действительных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3AC32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BE5A89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D34ACC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174B220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A46ED6C">
            <w:pPr>
              <w:spacing w:after="0"/>
              <w:ind w:left="135"/>
            </w:pPr>
          </w:p>
        </w:tc>
      </w:tr>
      <w:tr w14:paraId="0D551E0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E4E81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B1637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действительных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17100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AA03FF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574E27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F1339E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6869906">
            <w:pPr>
              <w:spacing w:after="0"/>
              <w:ind w:left="135"/>
            </w:pPr>
          </w:p>
        </w:tc>
      </w:tr>
      <w:tr w14:paraId="404780E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36217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FB407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Арифметический квадратный корень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76DC0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4D2265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2AA1E9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61B19B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0F7944F">
            <w:pPr>
              <w:spacing w:after="0"/>
              <w:ind w:left="135"/>
            </w:pPr>
          </w:p>
        </w:tc>
      </w:tr>
      <w:tr w14:paraId="3AAB5D2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49271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F4A3B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вида x² = a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FFCCC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C904A8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BCE5CE8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4B1F732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B8802F7">
            <w:pPr>
              <w:spacing w:after="0"/>
              <w:ind w:left="135"/>
            </w:pPr>
          </w:p>
        </w:tc>
      </w:tr>
      <w:tr w14:paraId="4121606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1149F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E14E7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арифметических квадратных корней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9BEBD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E842B30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EA18C8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FE6F8B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F32611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"https://m.edsoo.ru/7f42d862"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42</w:t>
            </w:r>
            <w:r>
              <w:rPr>
                <w:rFonts w:ascii="Times New Roman" w:hAnsi="Times New Roman"/>
                <w:color w:val="0000FF"/>
                <w:u w:val="single"/>
              </w:rPr>
              <w:t>d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862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5407C90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45732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23727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арифметических квадратных корней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A439A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81ADF5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A4C4BF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049B722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575285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"https://m.edsoo.ru/7f42d862"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42</w:t>
            </w:r>
            <w:r>
              <w:rPr>
                <w:rFonts w:ascii="Times New Roman" w:hAnsi="Times New Roman"/>
                <w:color w:val="0000FF"/>
                <w:u w:val="single"/>
              </w:rPr>
              <w:t>d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862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2C08C27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2D77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6CCB55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D3925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66DE6E0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87088B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7C2688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7A193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"https://m.edsoo.ru/7f42dd26"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42</w:t>
            </w:r>
            <w:r>
              <w:rPr>
                <w:rFonts w:ascii="Times New Roman" w:hAnsi="Times New Roman"/>
                <w:color w:val="0000FF"/>
                <w:u w:val="single"/>
              </w:rPr>
              <w:t>dd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26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4DA3121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79CA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107F96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FC666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7FF6C1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694883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AFA799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9FE997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"https://m.edsoo.ru/7f42ded4"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42</w:t>
            </w:r>
            <w:r>
              <w:rPr>
                <w:rFonts w:ascii="Times New Roman" w:hAnsi="Times New Roman"/>
                <w:color w:val="0000FF"/>
                <w:u w:val="single"/>
              </w:rPr>
              <w:t>ded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172BE45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E8F02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809221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19AAE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3A5A2E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8F3D57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5C2124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1B86C8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"https://m.edsoo.ru/7f42e0be"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42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0</w:t>
            </w:r>
            <w:r>
              <w:rPr>
                <w:rFonts w:ascii="Times New Roman" w:hAnsi="Times New Roman"/>
                <w:color w:val="0000FF"/>
                <w:u w:val="single"/>
              </w:rPr>
              <w:t>be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56BF24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FD408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88F0C2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24FB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880EB9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99424F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432A15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C0D6AC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"https://m.edsoo.ru/7f42e262"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42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262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71FE52E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FA45C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DB400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67182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E74A59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1A7716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F66D87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8B1B5E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"https://m.edsoo.ru/7f4354a4"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4354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5615691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DC687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672DEA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Стандартная запись числа. Размеры объектов окружающего мира (от элементарных частиц до космических объектов), длительность процессов в окружающем мире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73B89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FF50BD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B7EF43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74EDFC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1A4C0F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"https://m.edsoo.ru/7f436098"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436098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6A7BA57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DE6D3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E6D0AE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3D287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F714C0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40BF2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EFBE0F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E1B3B7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"https://m.edsoo.ru/7f435648"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435648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5E24E93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8102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B2BADE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475C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D18295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B5CDDF2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EB6D130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70991F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"https://m.edsoo.ru/7f435648"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435648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7FF971D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7030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CCB4C2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D2847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4FC9A8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0AED2A2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12DF13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CDAC11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"https://m.edsoo.ru/7f435648"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435648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661DB48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D255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D6B32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1FD50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FE8D1A0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DA7522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F62E2E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D8EEC1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"https://m.edsoo.ru/7f43599a"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43599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7F25CF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9DCE5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C6ADF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3F348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BBAC09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BFCAA7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F7D0E5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698F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"https://m.edsoo.ru/7f435ed6"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435</w:t>
            </w:r>
            <w:r>
              <w:rPr>
                <w:rFonts w:ascii="Times New Roman" w:hAnsi="Times New Roman"/>
                <w:color w:val="0000FF"/>
                <w:u w:val="single"/>
              </w:rPr>
              <w:t>ed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6A8E80C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B8C8B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08E43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трёхчлен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32695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8D4AE8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D7F2DD0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1D0C8B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5A1CA2A">
            <w:pPr>
              <w:spacing w:after="0"/>
              <w:ind w:left="135"/>
            </w:pPr>
          </w:p>
        </w:tc>
      </w:tr>
      <w:tr w14:paraId="626B38C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438D2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642BE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трёхчлен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7C50D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33BC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575B188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5270ED8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AB1E77A">
            <w:pPr>
              <w:spacing w:after="0"/>
              <w:ind w:left="135"/>
            </w:pPr>
          </w:p>
        </w:tc>
      </w:tr>
      <w:tr w14:paraId="30D0A44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FC37C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5D6DE5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квадратного трёхчлена на множители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91CC8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E873DF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2919520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8FB296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DEE297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"https://m.edsoo.ru/7f42fd38"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42</w:t>
            </w:r>
            <w:r>
              <w:rPr>
                <w:rFonts w:ascii="Times New Roman" w:hAnsi="Times New Roman"/>
                <w:color w:val="0000FF"/>
                <w:u w:val="single"/>
              </w:rPr>
              <w:t>fd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38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4D73298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C928F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DC060B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квадратного трёхчлена на множители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13E6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EA736F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9B80DD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DAB2B0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AEC876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"https://m.edsoo.ru/7f42fd38"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42</w:t>
            </w:r>
            <w:r>
              <w:rPr>
                <w:rFonts w:ascii="Times New Roman" w:hAnsi="Times New Roman"/>
                <w:color w:val="0000FF"/>
                <w:u w:val="single"/>
              </w:rPr>
              <w:t>fd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38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17E5675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CB68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CE6B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"Квадратные корни. </w:t>
            </w:r>
            <w:r>
              <w:rPr>
                <w:rFonts w:ascii="Times New Roman" w:hAnsi="Times New Roman"/>
                <w:color w:val="000000"/>
                <w:sz w:val="24"/>
              </w:rPr>
              <w:t>Степени. Квадратный трехчлен"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8613B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689D2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3F04C7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7D9A92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E75793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"https://m.edsoo.ru/7f42ec80"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42</w:t>
            </w:r>
            <w:r>
              <w:rPr>
                <w:rFonts w:ascii="Times New Roman" w:hAnsi="Times New Roman"/>
                <w:color w:val="0000FF"/>
                <w:u w:val="single"/>
              </w:rPr>
              <w:t>ec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80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2D3FC28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FBF0A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5C7C1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Алгебраическая дробь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FA093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EC34D9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4970F1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F7839B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5F30B4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"https://m.edsoo.ru/7f430382"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430382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30389A3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04B43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B7B1AE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Допустимые значения переменных, входящих в алгебраические выражения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7FCCB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1F655C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9A7194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C69697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03C704E">
            <w:pPr>
              <w:spacing w:after="0"/>
              <w:ind w:left="135"/>
            </w:pPr>
          </w:p>
        </w:tc>
      </w:tr>
      <w:tr w14:paraId="0BE1DB1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91D4F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F831E0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Допустимые значения переменных, входящих в алгебраические выражения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5B0BD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CF1588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4DC60C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14834F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5F01275">
            <w:pPr>
              <w:spacing w:after="0"/>
              <w:ind w:left="135"/>
            </w:pPr>
          </w:p>
        </w:tc>
      </w:tr>
      <w:tr w14:paraId="5D48345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4CE51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0E537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алгебраической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BFDE8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75FA25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12245B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35F4B6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BD2CA5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"https://m.edsoo.ru/7f4308e6"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4308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29CB216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C4F74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27D5B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BC578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EF1931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E5F30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F42A9E0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0359B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"https://m.edsoo.ru/7f430a8a"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430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21EAD5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E915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0496C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55C67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3464E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45D077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85290F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BC0B44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"https://m.edsoo.ru/7f430f44"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430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44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7758D8A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C993D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17C5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29478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170C3A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B824A4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4D78CF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F22EC4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"https://m.edsoo.ru/7f430f44"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430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44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2E27AAD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FA900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DF2C5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3FB51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7737CA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2ED944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87A0FB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17F008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"https://m.edsoo.ru/7f43128c"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43128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AA45C0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C700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F7B70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9CA58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D6F35F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B4130C8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0910AC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165A40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"https://m.edsoo.ru/7f4315c0"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4315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0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0DC7A6E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DD7DC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B41B2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2241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CA3E2B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4FDD49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A43CDD8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8C57F2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"https://m.edsoo.ru/7f4318c2"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4318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5EF87D7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42EAA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21E60D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85066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81BEE7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9BEBDC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99EA69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75EB1F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"https://m.edsoo.ru/7f431a20"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431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20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41BF234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15DC9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309824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76B34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6F9948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D5F3EA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D5B979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20334E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"https://m.edsoo.ru/7f43259c"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43259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F3DFF6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D031F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07C84C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DD771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7622D2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ABDD96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78326B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95704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"https://m.edsoo.ru/7f432736"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432736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7BBD735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FF228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95D712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BAB7F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41115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D358C7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520CC9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11FE3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"https://m.edsoo.ru/7f432736"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432736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65F8F4A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14D88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B40C1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"Алгебраическая дробь"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1C254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A123C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59DFF50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329253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D09AA5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"https://m.edsoo.ru/7f431d36"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431</w:t>
            </w:r>
            <w:r>
              <w:rPr>
                <w:rFonts w:ascii="Times New Roman" w:hAnsi="Times New Roman"/>
                <w:color w:val="0000FF"/>
                <w:u w:val="single"/>
              </w:rPr>
              <w:t>d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36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39057FD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C3B2B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7260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Квадратное уравнение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0FE45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992D75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F07E7C8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30F87E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43450D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"https://m.edsoo.ru/7f42ee1a"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42</w:t>
            </w:r>
            <w:r>
              <w:rPr>
                <w:rFonts w:ascii="Times New Roman" w:hAnsi="Times New Roman"/>
                <w:color w:val="0000FF"/>
                <w:u w:val="single"/>
              </w:rPr>
              <w:t>ee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1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E1FD56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0066A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1AA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Неполное квадратное уравнение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C70B9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304EC7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690AD72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A79678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5F3141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"https://m.edsoo.ru/7f42ee1a"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42</w:t>
            </w:r>
            <w:r>
              <w:rPr>
                <w:rFonts w:ascii="Times New Roman" w:hAnsi="Times New Roman"/>
                <w:color w:val="0000FF"/>
                <w:u w:val="single"/>
              </w:rPr>
              <w:t>ee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1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081DBD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DAF14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15833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Неполное квадратное уравнение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C1090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ABBE5B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D29E7A2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5A1713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AB0B7C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"https://m.edsoo.ru/7f42ee1a"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42</w:t>
            </w:r>
            <w:r>
              <w:rPr>
                <w:rFonts w:ascii="Times New Roman" w:hAnsi="Times New Roman"/>
                <w:color w:val="0000FF"/>
                <w:u w:val="single"/>
              </w:rPr>
              <w:t>ee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1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4BC16B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3AF24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84C9A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77B4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12BC4E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2E1E69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8562978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F1231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"https://m.edsoo.ru/7f42f158"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42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158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60F3DAA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A67F1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0C130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4150C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8CE642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4C9D74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9D4D7C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CCD752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"https://m.edsoo.ru/7f42f3f6"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42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3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6D91594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60BC0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6688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E8ACF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485D78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EC04AA2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64D8B5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CD9F21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"https://m.edsoo.ru/7f42f5a4"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42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752C793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CB903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A882A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Виета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2D639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A825D5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86E0A60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6F7B53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28F4CE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"https://m.edsoo.ru/7f42fef0"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42</w:t>
            </w:r>
            <w:r>
              <w:rPr>
                <w:rFonts w:ascii="Times New Roman" w:hAnsi="Times New Roman"/>
                <w:color w:val="0000FF"/>
                <w:u w:val="single"/>
              </w:rPr>
              <w:t>fef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0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3A704E9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96D02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4A0E6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Виета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5466B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89B502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248546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8C5C012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2DC431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"https://m.edsoo.ru/7f430076"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430076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1C90766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C0097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E3714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уравнений, сводящихся к квадратным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15FF7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FD9E0B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4BA7322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A89BB88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DA7B01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"https://m.edsoo.ru/7f43c542"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43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542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5A11BF5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2C1E7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DA7857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уравнений, сводящихся к квадратным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09A0B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9087D8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B710C0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C2652B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302A76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"https://m.edsoo.ru/7f43c3d0"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43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3</w:t>
            </w:r>
            <w:r>
              <w:rPr>
                <w:rFonts w:ascii="Times New Roman" w:hAnsi="Times New Roman"/>
                <w:color w:val="0000FF"/>
                <w:u w:val="single"/>
              </w:rPr>
              <w:t>d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0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190218F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E959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32E9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дробно-рациональные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B107F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638B92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7EEF47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E2AF9D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FE09EF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"https://m.edsoo.ru/7f4328c6"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4328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60173BD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584C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6F665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дробно-рациональные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36F5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ACBE22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6E7D6E0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729901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EEDD47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"https://m.edsoo.ru/7f432b6e"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432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AC5FD3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7844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9161DC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квадратных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BE12A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6E11AE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D08B44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3F2A3D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B017B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"https://m.edsoo.ru/7f42f75c"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42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75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72E6A5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A676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9C29EC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квадратных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8646A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E47CF1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F599888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C071FA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0B9628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"https://m.edsoo.ru/7f42f8f6"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42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1B3ED2D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2E08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E44401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"Квадратные уравнения"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0C139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A18B8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BC2D91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19380C2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41EF6A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"https://m.edsoo.ru/7f4301f2"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4301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48D1381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6BDBD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1F6006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87A28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EFDF99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5DD3DE0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A16A61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F20F22B">
            <w:pPr>
              <w:spacing w:after="0"/>
              <w:ind w:left="135"/>
            </w:pPr>
          </w:p>
        </w:tc>
      </w:tr>
      <w:tr w14:paraId="4ABF9E6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91032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112325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E472A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E50446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9DBEF7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23894F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2091786">
            <w:pPr>
              <w:spacing w:after="0"/>
              <w:ind w:left="135"/>
            </w:pPr>
          </w:p>
        </w:tc>
      </w:tr>
      <w:tr w14:paraId="679C942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61A3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9445F1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2039E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139CA3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254ED4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B4979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44F23EA">
            <w:pPr>
              <w:spacing w:after="0"/>
              <w:ind w:left="135"/>
            </w:pPr>
          </w:p>
        </w:tc>
      </w:tr>
      <w:tr w14:paraId="5C9FA50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277F0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83A27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6803F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6D981E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5A2319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721691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A56365F">
            <w:pPr>
              <w:spacing w:after="0"/>
              <w:ind w:left="135"/>
            </w:pPr>
          </w:p>
        </w:tc>
      </w:tr>
      <w:tr w14:paraId="3296D24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E06F2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B40BD1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0074B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8ABB70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9541C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9124122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F54A462">
            <w:pPr>
              <w:spacing w:after="0"/>
              <w:ind w:left="135"/>
            </w:pPr>
          </w:p>
        </w:tc>
      </w:tr>
      <w:tr w14:paraId="61DE542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CEA25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FB2D27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7A753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48C248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560FAB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1608EA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587A801">
            <w:pPr>
              <w:spacing w:after="0"/>
              <w:ind w:left="135"/>
            </w:pPr>
          </w:p>
        </w:tc>
      </w:tr>
      <w:tr w14:paraId="2D5D3DC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D7B5A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45858D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систем нелинейных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0C7E7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AC288B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3161D40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C02F1C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5B4742C">
            <w:pPr>
              <w:spacing w:after="0"/>
              <w:ind w:left="135"/>
            </w:pPr>
          </w:p>
        </w:tc>
      </w:tr>
      <w:tr w14:paraId="7EA38B5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4EE52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68F4E1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систем нелинейных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05BF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85B2FF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69CF7B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7144C4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1E1D31B">
            <w:pPr>
              <w:spacing w:after="0"/>
              <w:ind w:left="135"/>
            </w:pPr>
          </w:p>
        </w:tc>
      </w:tr>
      <w:tr w14:paraId="45DBF5A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ED230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DA988F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уравнения с двумя переменными и систем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8D2C9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C18BCD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D8DAC32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D08085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3FBAB7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"https://m.edsoo.ru/7f43d6d6"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43</w:t>
            </w:r>
            <w:r>
              <w:rPr>
                <w:rFonts w:ascii="Times New Roman" w:hAnsi="Times New Roman"/>
                <w:color w:val="0000FF"/>
                <w:u w:val="single"/>
              </w:rPr>
              <w:t>d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>
              <w:rPr>
                <w:rFonts w:ascii="Times New Roman" w:hAnsi="Times New Roman"/>
                <w:color w:val="0000FF"/>
                <w:u w:val="single"/>
              </w:rPr>
              <w:t>d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7CD0351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139C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9443D9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уравнения с двумя переменными и систем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E8128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9312B6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786E76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986403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109841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"https://m.edsoo.ru/7f43d6d6"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43</w:t>
            </w:r>
            <w:r>
              <w:rPr>
                <w:rFonts w:ascii="Times New Roman" w:hAnsi="Times New Roman"/>
                <w:color w:val="0000FF"/>
                <w:u w:val="single"/>
              </w:rPr>
              <w:t>d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>
              <w:rPr>
                <w:rFonts w:ascii="Times New Roman" w:hAnsi="Times New Roman"/>
                <w:color w:val="0000FF"/>
                <w:u w:val="single"/>
              </w:rPr>
              <w:t>d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70335B0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680E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0D0022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C5D87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87921D0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C917CF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873627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C12F5B2">
            <w:pPr>
              <w:spacing w:after="0"/>
              <w:ind w:left="135"/>
            </w:pPr>
          </w:p>
        </w:tc>
      </w:tr>
      <w:tr w14:paraId="29E3413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4C517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DDE1FD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FA6F1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B1E8EE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DA4FC5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4BBF8B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CFAFCA1">
            <w:pPr>
              <w:spacing w:after="0"/>
              <w:ind w:left="135"/>
            </w:pPr>
          </w:p>
        </w:tc>
      </w:tr>
      <w:tr w14:paraId="4129AA5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2316F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EEBAC9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957B3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F2EF30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A29F438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9B2DB7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0F6177E">
            <w:pPr>
              <w:spacing w:after="0"/>
              <w:ind w:left="135"/>
            </w:pPr>
          </w:p>
        </w:tc>
      </w:tr>
      <w:tr w14:paraId="43FE02F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C476B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47D31C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53CF5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2C73F3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55B08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1A123B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EB3A02B">
            <w:pPr>
              <w:spacing w:after="0"/>
              <w:ind w:left="135"/>
            </w:pPr>
          </w:p>
        </w:tc>
      </w:tr>
      <w:tr w14:paraId="1912C51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49C47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6D187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E9D54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B59875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89ADC62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BEEA61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38408EC">
            <w:pPr>
              <w:spacing w:after="0"/>
              <w:ind w:left="135"/>
            </w:pPr>
          </w:p>
        </w:tc>
      </w:tr>
      <w:tr w14:paraId="5C6907B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EB58F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6C6D1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Неравенство с одной переменной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122DF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71BC66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962520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813205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01F12CE">
            <w:pPr>
              <w:spacing w:after="0"/>
              <w:ind w:left="135"/>
            </w:pPr>
          </w:p>
        </w:tc>
      </w:tr>
      <w:tr w14:paraId="4F7F20C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6283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9B7B6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DD5C0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27B54A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1F3EEF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47DACB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E2857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"https://m.edsoo.ru/7f42c692"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42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692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34DCEE3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FC346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AC09F2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91D86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1D81AD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F99937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5B62BD0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67E302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"https://m.edsoo.ru/7f42c840"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42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840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370FD2C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D2D10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0FD00E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56592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E4C668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73D509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2439D30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CB7680D">
            <w:pPr>
              <w:spacing w:after="0"/>
              <w:ind w:left="135"/>
            </w:pPr>
          </w:p>
        </w:tc>
      </w:tr>
      <w:tr w14:paraId="210D2A1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F0569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A8D7AB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F39AD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100C8B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780224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4C54B72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CCFADC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"https://m.edsoo.ru/7f42cb88"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42</w:t>
            </w:r>
            <w:r>
              <w:rPr>
                <w:rFonts w:ascii="Times New Roman" w:hAnsi="Times New Roman"/>
                <w:color w:val="0000FF"/>
                <w:u w:val="single"/>
              </w:rPr>
              <w:t>cb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88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71D6D12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18371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820E5A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FEB13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10D5DC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5DF2AF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D45607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3BE4A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"https://m.edsoo.ru/7f42cd2c"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42</w:t>
            </w:r>
            <w:r>
              <w:rPr>
                <w:rFonts w:ascii="Times New Roman" w:hAnsi="Times New Roman"/>
                <w:color w:val="0000FF"/>
                <w:u w:val="single"/>
              </w:rPr>
              <w:t>cd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DA7753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73EF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709603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A5E9A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99CC620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988F72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271E3C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782670E">
            <w:pPr>
              <w:spacing w:after="0"/>
              <w:ind w:left="135"/>
            </w:pPr>
          </w:p>
        </w:tc>
      </w:tr>
      <w:tr w14:paraId="05050A8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AC10D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41732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решения линейного неравенства и их систем на числовой прямой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CB8E5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4F36B8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EFAD79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6D47FF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FA2C4D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"https://m.edsoo.ru/7f42c9e4"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42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9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777CF4D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D7D6F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551BB4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решения линейного неравенства и их систем на числовой прямой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3D202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B5BF2E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0CE149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397E06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DEB15A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"https://m.edsoo.ru/7f42c9e4"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42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9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2B2EFC3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47646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5E553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"Неравенства.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уравнений"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B49E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77162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1EA9C7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0672BA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91C9398">
            <w:pPr>
              <w:spacing w:after="0"/>
              <w:ind w:left="135"/>
            </w:pPr>
          </w:p>
        </w:tc>
      </w:tr>
      <w:tr w14:paraId="6ABF1AC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C11EB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A78FA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функции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CC425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A8726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978038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12D83A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B9D52D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"https://m.edsoo.ru/7f433c12"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433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12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38C1FCA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5334B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62DD59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Область определения и множество значений функции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26A09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C35AE4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A073CE8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D302E6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1E137E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"https://m.edsoo.ru/7f433d84"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433</w:t>
            </w:r>
            <w:r>
              <w:rPr>
                <w:rFonts w:ascii="Times New Roman" w:hAnsi="Times New Roman"/>
                <w:color w:val="0000FF"/>
                <w:u w:val="single"/>
              </w:rPr>
              <w:t>d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84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44EDC46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93DF6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77FDEC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задания функций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CE96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82E2280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C633A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EDF8F8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E6B5162">
            <w:pPr>
              <w:spacing w:after="0"/>
              <w:ind w:left="135"/>
            </w:pPr>
          </w:p>
        </w:tc>
      </w:tr>
      <w:tr w14:paraId="6731DF8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373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558D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D7F8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2645C7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E297558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EB244B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6F5C381">
            <w:pPr>
              <w:spacing w:after="0"/>
              <w:ind w:left="135"/>
            </w:pPr>
          </w:p>
        </w:tc>
      </w:tr>
      <w:tr w14:paraId="68F3A89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455AD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69B708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функции, их отображение на графике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9A1EC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F96F33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9AB7BD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28E5DC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EA187C5">
            <w:pPr>
              <w:spacing w:after="0"/>
              <w:ind w:left="135"/>
            </w:pPr>
          </w:p>
        </w:tc>
      </w:tr>
      <w:tr w14:paraId="1F18112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80C9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866A83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Чтение и построение графиков функций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67CDA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D5C68A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5FB412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320699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AD3B3FB">
            <w:pPr>
              <w:spacing w:after="0"/>
              <w:ind w:left="135"/>
            </w:pPr>
          </w:p>
        </w:tc>
      </w:tr>
      <w:tr w14:paraId="145833C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6865D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375E18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Примеры графиков функций, отражающих реальные процессы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4FE1E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1002A60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4586AF2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9984C8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3697CC9">
            <w:pPr>
              <w:spacing w:after="0"/>
              <w:ind w:left="135"/>
            </w:pPr>
          </w:p>
        </w:tc>
      </w:tr>
      <w:tr w14:paraId="19C684E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6DD4B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0B8041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Функции, описывающие прямую и обратную пропорциональные зависимости, их графики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7DCB6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4E4F0D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E2732E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D88F7B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9906F2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"https://m.edsoo.ru/7f434bbc"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434</w:t>
            </w:r>
            <w:r>
              <w:rPr>
                <w:rFonts w:ascii="Times New Roman" w:hAnsi="Times New Roman"/>
                <w:color w:val="0000FF"/>
                <w:u w:val="single"/>
              </w:rPr>
              <w:t>bbc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31F6B8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A01AA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AB9B0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Гипербола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4235C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70D839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DA3F11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73660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CF340E6">
            <w:pPr>
              <w:spacing w:after="0"/>
              <w:ind w:left="135"/>
            </w:pPr>
          </w:p>
        </w:tc>
      </w:tr>
      <w:tr w14:paraId="457874F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57F36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8EDA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Гипербола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49C94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48A411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B00242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5296DA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5D5B7BA">
            <w:pPr>
              <w:spacing w:after="0"/>
              <w:ind w:left="135"/>
            </w:pPr>
          </w:p>
        </w:tc>
      </w:tr>
      <w:tr w14:paraId="775D542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59A66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F73A0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 x²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7C6B1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E18EB8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3870B7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23B0A4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E12D8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"https://m.edsoo.ru/7f4343e2"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4343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7B7055F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B39B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D9C3A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 x²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93087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20EEB3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9ED38D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D7F211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2BAA57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"https://m.edsoo.ru/7f434572"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434572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1249F50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C290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8C671A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²,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³,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rtl/>
              </w:rPr>
              <w:t>٧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|х|; графическое решение уравнений и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CC8FF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05BBB5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E6E07F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CC2BC0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DA6DA2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"https://m.edsoo.ru/7f434d38"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434</w:t>
            </w:r>
            <w:r>
              <w:rPr>
                <w:rFonts w:ascii="Times New Roman" w:hAnsi="Times New Roman"/>
                <w:color w:val="0000FF"/>
                <w:u w:val="single"/>
              </w:rPr>
              <w:t>d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38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335817A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3918B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201ED8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²,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³,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rtl/>
              </w:rPr>
              <w:t>٧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|х|; графическое решение уравнений и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CD7F9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02B6BD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6C347C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F35BB3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38BE54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"https://m.edsoo.ru/7f434eb4"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434</w:t>
            </w:r>
            <w:r>
              <w:rPr>
                <w:rFonts w:ascii="Times New Roman" w:hAnsi="Times New Roman"/>
                <w:color w:val="0000FF"/>
                <w:u w:val="single"/>
              </w:rPr>
              <w:t>eb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5D9BFE3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90534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A53267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7C0AC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2C080D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845A7D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A853B0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5557C0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"https://m.edsoo.ru/7f4371aa"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4371</w:t>
            </w:r>
            <w:r>
              <w:rPr>
                <w:rFonts w:ascii="Times New Roman" w:hAnsi="Times New Roman"/>
                <w:color w:val="0000FF"/>
                <w:u w:val="single"/>
              </w:rPr>
              <w:t>aa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6F27F2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8181A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289A02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2CD72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91A133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0891B8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018700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A0EBF0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"https://m.edsoo.ru/7f43736c"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43736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BFF476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4BA02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CFE260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59FF2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81556B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EF0C74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DD8D4F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9E7E53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"https://m.edsoo.ru/7f437510"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437510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4DDB570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E2576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A96BA2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9683F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230369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55ED3E2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09DDC40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DDC66A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"https://m.edsoo.ru/7f4376b4"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4376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09BD4A3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2B50E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C5D8C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D9C49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DB241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D6CC12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A36B29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B17F97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"https://m.edsoo.ru/7f436b88"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436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88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620C129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1B64D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795555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93572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272BC3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0310C7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432D8E2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E2AAA9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"https://m.edsoo.ru/7f437858"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437858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6111FC8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8F3C91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11" w:type="dxa"/>
            <w:tcMar>
              <w:top w:w="50" w:type="dxa"/>
              <w:left w:w="100" w:type="dxa"/>
            </w:tcMar>
            <w:vAlign w:val="center"/>
          </w:tcPr>
          <w:p w14:paraId="0B71E8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7E4A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50A1D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9E2BEB8"/>
        </w:tc>
      </w:tr>
    </w:tbl>
    <w:p w14:paraId="1859D2BE">
      <w:pPr>
        <w:sectPr>
          <w:pgSz w:w="16383" w:h="11906" w:orient="landscape"/>
          <w:pgMar w:top="1134" w:right="850" w:bottom="1134" w:left="1701" w:header="720" w:footer="720" w:gutter="0"/>
          <w:cols w:space="720" w:num="1"/>
        </w:sectPr>
      </w:pPr>
    </w:p>
    <w:p w14:paraId="21D5447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Style w:val="7"/>
        <w:tblW w:w="0" w:type="auto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3"/>
        <w:gridCol w:w="4748"/>
        <w:gridCol w:w="1240"/>
        <w:gridCol w:w="1481"/>
        <w:gridCol w:w="1584"/>
        <w:gridCol w:w="1116"/>
        <w:gridCol w:w="2847"/>
      </w:tblGrid>
      <w:tr w14:paraId="35ADCB9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5C48F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83EEFA9">
            <w:pPr>
              <w:spacing w:after="0"/>
              <w:ind w:left="135"/>
            </w:pPr>
          </w:p>
        </w:tc>
        <w:tc>
          <w:tcPr>
            <w:tcW w:w="340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3E2B02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00FD04F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CB2839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AFC19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358CED96">
            <w:pPr>
              <w:spacing w:after="0"/>
              <w:ind w:left="135"/>
            </w:pPr>
          </w:p>
        </w:tc>
        <w:tc>
          <w:tcPr>
            <w:tcW w:w="192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54CBB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4DB8969E">
            <w:pPr>
              <w:spacing w:after="0"/>
              <w:ind w:left="135"/>
            </w:pPr>
          </w:p>
        </w:tc>
      </w:tr>
      <w:tr w14:paraId="0E3ED6E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4623D82B"/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4E90A247"/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C4A3E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D4F1400">
            <w:pPr>
              <w:spacing w:after="0"/>
              <w:ind w:left="135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F9ECB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DF4CEFC">
            <w:pPr>
              <w:spacing w:after="0"/>
              <w:ind w:left="135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08BBC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4451DB6">
            <w:pPr>
              <w:spacing w:after="0"/>
              <w:ind w:left="135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5105C02A"/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7E85AA1C"/>
        </w:tc>
      </w:tr>
      <w:tr w14:paraId="02049F6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4DF19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229253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числа, иррациональные числа, конечные и бесконечные десятичные дроби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66AEF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C3671F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282A890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A83BE6B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8D120F6">
            <w:pPr>
              <w:spacing w:after="0"/>
              <w:ind w:left="135"/>
            </w:pPr>
          </w:p>
        </w:tc>
      </w:tr>
      <w:tr w14:paraId="78F9B06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50CF5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5381D1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 действительных чисел; действительные числа как бесконечные десятичные дроби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FA991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01F01D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0E3D4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4277C5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ED4F468">
            <w:pPr>
              <w:spacing w:after="0"/>
              <w:ind w:left="135"/>
            </w:pPr>
          </w:p>
        </w:tc>
      </w:tr>
      <w:tr w14:paraId="18582A6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F4AB7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B9CD58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Взаимно однозначное соответствие между множеством действительных чисел и множеством точек координатной прямой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6E18F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31F8338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B40E980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638227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0B6A5A8">
            <w:pPr>
              <w:spacing w:after="0"/>
              <w:ind w:left="135"/>
            </w:pPr>
          </w:p>
        </w:tc>
      </w:tr>
      <w:tr w14:paraId="2D38B56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1F94E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EF818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действительных чисел, арифметические действия с действительными числами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E45CB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84EECD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AB0F24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9776B22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C25218D">
            <w:pPr>
              <w:spacing w:after="0"/>
              <w:ind w:left="135"/>
            </w:pPr>
          </w:p>
        </w:tc>
      </w:tr>
      <w:tr w14:paraId="51DFEBF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2FB2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45F555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Приближённое значение величины, точность приближения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EA33C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7AAB6BD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6C6BA4B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FFE461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A1F16FD">
            <w:pPr>
              <w:spacing w:after="0"/>
              <w:ind w:left="135"/>
            </w:pPr>
          </w:p>
        </w:tc>
      </w:tr>
      <w:tr w14:paraId="0EDFC9F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C9370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1A190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чисел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0EAFC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A5B690B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9CF81F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EE4B61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3B2A376">
            <w:pPr>
              <w:spacing w:after="0"/>
              <w:ind w:left="135"/>
            </w:pPr>
          </w:p>
        </w:tc>
      </w:tr>
      <w:tr w14:paraId="050F36B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12618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13A02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чисел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6D25C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FE8B34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DF3BB1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46ADB52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12D2DEA">
            <w:pPr>
              <w:spacing w:after="0"/>
              <w:ind w:left="135"/>
            </w:pPr>
          </w:p>
        </w:tc>
      </w:tr>
      <w:tr w14:paraId="53ED948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08F67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A6AAE4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Прикидка и оценка результатов вычислений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DDEDE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540518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AE8669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F911A3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F0FFDC5">
            <w:pPr>
              <w:spacing w:after="0"/>
              <w:ind w:left="135"/>
            </w:pPr>
          </w:p>
        </w:tc>
      </w:tr>
      <w:tr w14:paraId="319196C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614E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8E0CBF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Прикидка и оценка результатов вычислений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4887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81D9B4B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C7FD82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5843F7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EB15159">
            <w:pPr>
              <w:spacing w:after="0"/>
              <w:ind w:left="135"/>
            </w:pPr>
          </w:p>
        </w:tc>
      </w:tr>
      <w:tr w14:paraId="7C6E44E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500BA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DF2CF4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уравнение. Решение уравнений, сводящихся к линейным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F423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5B07E7B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7BA773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DBA1F4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8CF15F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 ЦОК </w:t>
            </w:r>
            <w:r>
              <w:fldChar w:fldCharType="begin"/>
            </w:r>
            <w:r>
              <w:instrText xml:space="preserve"> HYPERLINK "https://m.edsoo.ru/7f43bf66"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43</w:t>
            </w:r>
            <w:r>
              <w:rPr>
                <w:rFonts w:ascii="Times New Roman" w:hAnsi="Times New Roman"/>
                <w:color w:val="0000FF"/>
                <w:u w:val="single"/>
              </w:rPr>
              <w:t>bf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66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17449E4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F48A1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BF0442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уравнение. Решение уравнений, сводящихся к линейным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9AAE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2D54B4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A4F269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4A850C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833332D">
            <w:pPr>
              <w:spacing w:after="0"/>
              <w:ind w:left="135"/>
            </w:pPr>
          </w:p>
        </w:tc>
      </w:tr>
      <w:tr w14:paraId="4AC38B0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2F8D0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096D2D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Квадратное уравнение. Решение уравнений, сводящихся к квадратным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64C46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529807B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FB2E900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919339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EB22F2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"https://m.edsoo.ru/7f43c542"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43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542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56ADB6B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568C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38FC1B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Квадратное уравнение. Решение уравнений, сводящихся к квадратным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4028E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4218DA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0369450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D4A313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B2F574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"https://m.edsoo.ru/7f43c542"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43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542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3705505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6FDCE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E1565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Биквадратные уравнения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599B2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3E25E8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4867E7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C9AB9E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B31332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"https://m.edsoo.ru/7f43c3d0"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43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3</w:t>
            </w:r>
            <w:r>
              <w:rPr>
                <w:rFonts w:ascii="Times New Roman" w:hAnsi="Times New Roman"/>
                <w:color w:val="0000FF"/>
                <w:u w:val="single"/>
              </w:rPr>
              <w:t>d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0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4CD28F0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1DC6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F676D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Биквадратные уравнения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EBD92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ABCBA9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E840A3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E58D4F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CD0C4B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"https://m.edsoo.ru/7f43c3d0"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43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3</w:t>
            </w:r>
            <w:r>
              <w:rPr>
                <w:rFonts w:ascii="Times New Roman" w:hAnsi="Times New Roman"/>
                <w:color w:val="0000FF"/>
                <w:u w:val="single"/>
              </w:rPr>
              <w:t>d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0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43C6D0C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0B5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F7A63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81CE2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A7B9AA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6AB659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4F3C0D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201E0D2">
            <w:pPr>
              <w:spacing w:after="0"/>
              <w:ind w:left="135"/>
            </w:pPr>
          </w:p>
        </w:tc>
      </w:tr>
      <w:tr w14:paraId="6664048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786C3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30CCA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BE5B2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C1F7D1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BB2BCB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5FCB4A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FFE5135">
            <w:pPr>
              <w:spacing w:after="0"/>
              <w:ind w:left="135"/>
            </w:pPr>
          </w:p>
        </w:tc>
      </w:tr>
      <w:tr w14:paraId="5B2C0A3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1AF9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0994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1E891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A0D76CD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0F5231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C3FE20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6F7177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"https://m.edsoo.ru/7f43c9b6"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43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9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7BFD653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0803F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B82F2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B172B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D897CF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D5FBB6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FD8E00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95C0E9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"https://m.edsoo.ru/7f43c9b6"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43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9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69B3E38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05BB4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BAF5A3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33999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9B8BC4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ECD8B8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3351BA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2D7FE0F">
            <w:pPr>
              <w:spacing w:after="0"/>
              <w:ind w:left="135"/>
            </w:pPr>
          </w:p>
        </w:tc>
      </w:tr>
      <w:tr w14:paraId="43FEB10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FC19B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C39BDE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EC0F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4CFB758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8139DD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8A33F2B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8BF6F75">
            <w:pPr>
              <w:spacing w:after="0"/>
              <w:ind w:left="135"/>
            </w:pPr>
          </w:p>
        </w:tc>
      </w:tr>
      <w:tr w14:paraId="77BF5E4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64A54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91D308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96130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AC073F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D570F2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1F3A27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E744967">
            <w:pPr>
              <w:spacing w:after="0"/>
              <w:ind w:left="135"/>
            </w:pPr>
          </w:p>
        </w:tc>
      </w:tr>
      <w:tr w14:paraId="3F8E022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A9BEB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ABDB45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"Уравнения с одной переменной"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9D5CD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5531B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9F24C22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D43588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A564CAC">
            <w:pPr>
              <w:spacing w:after="0"/>
              <w:ind w:left="135"/>
            </w:pPr>
          </w:p>
        </w:tc>
      </w:tr>
      <w:tr w14:paraId="1730102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EBA1B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5875E2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двумя переменными и его график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5D8CF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024554D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FBA8B2D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DF04218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A6541F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"https://m.edsoo.ru/7f43d0b4"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43</w:t>
            </w:r>
            <w:r>
              <w:rPr>
                <w:rFonts w:ascii="Times New Roman" w:hAnsi="Times New Roman"/>
                <w:color w:val="0000FF"/>
                <w:u w:val="single"/>
              </w:rPr>
              <w:t>d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0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63883A4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A39D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3A5C63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двумя переменными и его график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5FF83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0A84A22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BCC638D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2606840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3010B8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"https://m.edsoo.ru/7f43d0b4"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43</w:t>
            </w:r>
            <w:r>
              <w:rPr>
                <w:rFonts w:ascii="Times New Roman" w:hAnsi="Times New Roman"/>
                <w:color w:val="0000FF"/>
                <w:u w:val="single"/>
              </w:rPr>
              <w:t>d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0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780B1FF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EF97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5CE2A9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75981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4B9F59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A9881F6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A65205B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18177E6">
            <w:pPr>
              <w:spacing w:after="0"/>
              <w:ind w:left="135"/>
            </w:pPr>
          </w:p>
        </w:tc>
      </w:tr>
      <w:tr w14:paraId="1272D9C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A7EDB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7F9E51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52DF1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2B4787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DE0745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61EA41D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7424C22">
            <w:pPr>
              <w:spacing w:after="0"/>
              <w:ind w:left="135"/>
            </w:pPr>
          </w:p>
        </w:tc>
      </w:tr>
      <w:tr w14:paraId="64F1D8F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EB7D4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E16429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16FF8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FB6CBB0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8282B1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1B1BED0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B1A1E88">
            <w:pPr>
              <w:spacing w:after="0"/>
              <w:ind w:left="135"/>
            </w:pPr>
          </w:p>
        </w:tc>
      </w:tr>
      <w:tr w14:paraId="69FACC4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FAE2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579961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B42C2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F7B2AD2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F17559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405049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3EBA0ED">
            <w:pPr>
              <w:spacing w:after="0"/>
              <w:ind w:left="135"/>
            </w:pPr>
          </w:p>
        </w:tc>
      </w:tr>
      <w:tr w14:paraId="1490531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E8B29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4B5857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B4BB8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99CAE4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25C16F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10AC19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21DF5B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"https://m.edsoo.ru/7f43d23a"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43</w:t>
            </w:r>
            <w:r>
              <w:rPr>
                <w:rFonts w:ascii="Times New Roman" w:hAnsi="Times New Roman"/>
                <w:color w:val="0000FF"/>
                <w:u w:val="single"/>
              </w:rPr>
              <w:t>d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23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88A4CF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517C7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0E90AD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16F01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9721A3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58E7628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FD3A9C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DF54C4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"https://m.edsoo.ru/7f43d55a"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43</w:t>
            </w:r>
            <w:r>
              <w:rPr>
                <w:rFonts w:ascii="Times New Roman" w:hAnsi="Times New Roman"/>
                <w:color w:val="0000FF"/>
                <w:u w:val="single"/>
              </w:rPr>
              <w:t>d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55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6737AB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A99E3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286B14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EA8D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E3E298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C9314C0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426C4BD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88DA2FF">
            <w:pPr>
              <w:spacing w:after="0"/>
              <w:ind w:left="135"/>
            </w:pPr>
          </w:p>
        </w:tc>
      </w:tr>
      <w:tr w14:paraId="337E6C8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E5E5F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BAD72B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C0C6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495847D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D45588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1521E6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FB65962">
            <w:pPr>
              <w:spacing w:after="0"/>
              <w:ind w:left="135"/>
            </w:pPr>
          </w:p>
        </w:tc>
      </w:tr>
      <w:tr w14:paraId="4766B8D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B4B1D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8FED81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системы уравнений с двумя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F822C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AC80B1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CEA4DE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031ED3D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D7C88B2">
            <w:pPr>
              <w:spacing w:after="0"/>
              <w:ind w:left="135"/>
            </w:pPr>
          </w:p>
        </w:tc>
      </w:tr>
      <w:tr w14:paraId="0F059B7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38F6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001D31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C1585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0040F66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088E468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6A9C59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FDB8CE3">
            <w:pPr>
              <w:spacing w:after="0"/>
              <w:ind w:left="135"/>
            </w:pPr>
          </w:p>
        </w:tc>
      </w:tr>
      <w:tr w14:paraId="6033205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59222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D6D026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E712B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A94ACA8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DEB391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229F01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7878F57">
            <w:pPr>
              <w:spacing w:after="0"/>
              <w:ind w:left="135"/>
            </w:pPr>
          </w:p>
        </w:tc>
      </w:tr>
      <w:tr w14:paraId="3CE48B2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09CE8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F274F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"Системы уравнений"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D070F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8E515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5D0105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2F5601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F0E3A21">
            <w:pPr>
              <w:spacing w:after="0"/>
              <w:ind w:left="135"/>
            </w:pPr>
          </w:p>
        </w:tc>
      </w:tr>
      <w:tr w14:paraId="15DF6CD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2960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4AF7F4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BB5D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E18A62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C51592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DF13338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9902E7D">
            <w:pPr>
              <w:spacing w:after="0"/>
              <w:ind w:left="135"/>
            </w:pPr>
          </w:p>
        </w:tc>
      </w:tr>
      <w:tr w14:paraId="175D75C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2241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BAD32A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1033A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76AE89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25D5E6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32234D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84F1E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"https://m.edsoo.ru/7f43ad5a"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43</w:t>
            </w:r>
            <w:r>
              <w:rPr>
                <w:rFonts w:ascii="Times New Roman" w:hAnsi="Times New Roman"/>
                <w:color w:val="0000FF"/>
                <w:u w:val="single"/>
              </w:rPr>
              <w:t>ad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2C526F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4CAFA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B753DF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5730D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6BC8740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D1EF05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4B028B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4038A4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"https://m.edsoo.ru/7f43af08"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43</w:t>
            </w:r>
            <w:r>
              <w:rPr>
                <w:rFonts w:ascii="Times New Roman" w:hAnsi="Times New Roman"/>
                <w:color w:val="0000FF"/>
                <w:u w:val="single"/>
              </w:rPr>
              <w:t>af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08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7BD6A80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9D985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0710C7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972D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13B4B9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D15F70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28E2ED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CBDD17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"https://m.edsoo.ru/7f43af08"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43</w:t>
            </w:r>
            <w:r>
              <w:rPr>
                <w:rFonts w:ascii="Times New Roman" w:hAnsi="Times New Roman"/>
                <w:color w:val="0000FF"/>
                <w:u w:val="single"/>
              </w:rPr>
              <w:t>af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08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7FBED0C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C92F4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0E9C3C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A6608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844A6A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D711A1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D5A858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E672AE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"https://m.edsoo.ru/7f43af08"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43</w:t>
            </w:r>
            <w:r>
              <w:rPr>
                <w:rFonts w:ascii="Times New Roman" w:hAnsi="Times New Roman"/>
                <w:color w:val="0000FF"/>
                <w:u w:val="single"/>
              </w:rPr>
              <w:t>af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08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6CDF262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157A0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D7A3AC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37283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3AC99ED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A12248D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122FB0D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E6B68C9">
            <w:pPr>
              <w:spacing w:after="0"/>
              <w:ind w:left="135"/>
            </w:pPr>
          </w:p>
        </w:tc>
      </w:tr>
      <w:tr w14:paraId="5EFE1FB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EE732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E8B142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70A9C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E6B2202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12D4B3B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C01CDA6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D1828F9">
            <w:pPr>
              <w:spacing w:after="0"/>
              <w:ind w:left="135"/>
            </w:pPr>
          </w:p>
        </w:tc>
      </w:tr>
      <w:tr w14:paraId="2980685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37C42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99B165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87D7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262364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173822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C3F6E00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A272C3C">
            <w:pPr>
              <w:spacing w:after="0"/>
              <w:ind w:left="135"/>
            </w:pPr>
          </w:p>
        </w:tc>
      </w:tr>
      <w:tr w14:paraId="3A21A86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8AB5C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D3E55D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DE0A4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5C4CBD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1319B10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F385B2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9AED2E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"https://m.edsoo.ru/7f43b098"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43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098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5E45955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7972E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A72CE4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4C90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4DFACB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E8A9B56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CC61F2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A841B1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"https://m.edsoo.ru/7f43b21e"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43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21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CAB3BD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3180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C39B5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4FB43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D1275A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D3F73BB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BA2B7F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139C63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"https://m.edsoo.ru/7f43b5a2"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43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429865C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9720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D9C95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AB696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BFA674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6DF7BD8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3E88E1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2BD7F7F">
            <w:pPr>
              <w:spacing w:after="0"/>
              <w:ind w:left="135"/>
            </w:pPr>
          </w:p>
        </w:tc>
      </w:tr>
      <w:tr w14:paraId="7C2254C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A4BB0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EDCEA0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2A2E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93B1BA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B31225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75E30A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652D71D">
            <w:pPr>
              <w:spacing w:after="0"/>
              <w:ind w:left="135"/>
            </w:pPr>
          </w:p>
        </w:tc>
      </w:tr>
      <w:tr w14:paraId="00AFB47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1C315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F57090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неравенств и систем неравенств с двумя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08D56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0164830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D935960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6501F48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7B46D9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"https://m.edsoo.ru/7f43b098"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43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098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094FD04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20FCC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BBFD6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неравенств и систем неравенств с двумя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A7E94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5B0B90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FDC3266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0B0F58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1B7CEAE">
            <w:pPr>
              <w:spacing w:after="0"/>
              <w:ind w:left="135"/>
            </w:pPr>
          </w:p>
        </w:tc>
      </w:tr>
      <w:tr w14:paraId="2D820B4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13FFC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53D921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"Неравенства"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C97AE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03187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4B8C4C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696506D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84C95A2">
            <w:pPr>
              <w:spacing w:after="0"/>
              <w:ind w:left="135"/>
            </w:pPr>
          </w:p>
        </w:tc>
      </w:tr>
      <w:tr w14:paraId="6DE731A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A48C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2370AA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35CD0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094700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0782AE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89DFF60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E0C33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"https://m.edsoo.ru/7f4396c6"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4396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41450C7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9A047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C3D5B7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B0721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0F6FFC0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04A3B8B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540520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F1328F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"https://m.edsoo.ru/7f439842"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439842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049860E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1ED69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B4219E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5026E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51028F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F3919C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A7AE1E6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11EE2F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"https://m.edsoo.ru/7f4399b4"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4399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5FA9B3E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8E537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CF35E7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72D72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BAC5AD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C0D1B3B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94B2AF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D3725A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"https://m.edsoo.ru/7f439eb4"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439</w:t>
            </w:r>
            <w:r>
              <w:rPr>
                <w:rFonts w:ascii="Times New Roman" w:hAnsi="Times New Roman"/>
                <w:color w:val="0000FF"/>
                <w:u w:val="single"/>
              </w:rPr>
              <w:t>eb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2CB7784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7F145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9218C1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42DA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1565F4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2B273ED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280D43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151C04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"https://m.edsoo.ru/7f43a03a"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43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03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E64899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CD499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3553C5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E89DB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B5A601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9B2303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4699E7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58E5A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"https://m.edsoo.ru/7f43a1ac"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43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1</w:t>
            </w:r>
            <w:r>
              <w:rPr>
                <w:rFonts w:ascii="Times New Roman" w:hAnsi="Times New Roman"/>
                <w:color w:val="0000FF"/>
                <w:u w:val="single"/>
              </w:rPr>
              <w:t>ac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1D4750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8C04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3C81C8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1D957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5304DB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E174ACD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17B0496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8F8CC7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"https://m.edsoo.ru/7f43a31e"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43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31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9BE820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6A952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B252CE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383B0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2E951F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AD956AB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8DE448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A9D563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"https://m.edsoo.ru/7f43a526"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43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526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5220C7C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7C63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3F1BE5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52D9D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261A9D2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0B4EB5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50E47E6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9285603">
            <w:pPr>
              <w:spacing w:after="0"/>
              <w:ind w:left="135"/>
            </w:pPr>
          </w:p>
        </w:tc>
      </w:tr>
      <w:tr w14:paraId="38116D7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33006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84028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AA251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C2E1608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5ACA8D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C0DF4D2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35BB461">
            <w:pPr>
              <w:spacing w:after="0"/>
              <w:ind w:left="135"/>
            </w:pPr>
          </w:p>
        </w:tc>
      </w:tr>
      <w:tr w14:paraId="4CA9560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DAB65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00035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7249B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5BE03A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959780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E7AD34B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975BB23">
            <w:pPr>
              <w:spacing w:after="0"/>
              <w:ind w:left="135"/>
            </w:pPr>
          </w:p>
        </w:tc>
      </w:tr>
      <w:tr w14:paraId="5C4473E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5292A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713BE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B9226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27B741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A0D7B1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BC45C4B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3CE26F6">
            <w:pPr>
              <w:spacing w:after="0"/>
              <w:ind w:left="135"/>
            </w:pPr>
          </w:p>
        </w:tc>
      </w:tr>
      <w:tr w14:paraId="4F7611F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2536A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6424A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8D2D7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6AE6CC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0F5C5DD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1BEC3F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FE2DEA8">
            <w:pPr>
              <w:spacing w:after="0"/>
              <w:ind w:left="135"/>
            </w:pPr>
          </w:p>
        </w:tc>
      </w:tr>
      <w:tr w14:paraId="131A555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6C82F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A672E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5341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9C86FC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050DA86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B063C9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473124F">
            <w:pPr>
              <w:spacing w:after="0"/>
              <w:ind w:left="135"/>
            </w:pPr>
          </w:p>
        </w:tc>
      </w:tr>
      <w:tr w14:paraId="1A99AF2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54832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C0D5E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E6FF4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3ABB13D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F7FA77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5139D7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FC982B6">
            <w:pPr>
              <w:spacing w:after="0"/>
              <w:ind w:left="135"/>
            </w:pPr>
          </w:p>
        </w:tc>
      </w:tr>
      <w:tr w14:paraId="61E0627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99A4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213A11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"Функции"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756F3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4A2A2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6087E8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526817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882868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"https://m.edsoo.ru/7f43ab84"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43</w:t>
            </w:r>
            <w:r>
              <w:rPr>
                <w:rFonts w:ascii="Times New Roman" w:hAnsi="Times New Roman"/>
                <w:color w:val="0000FF"/>
                <w:u w:val="single"/>
              </w:rPr>
              <w:t>ab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84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6FEF9F0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64592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C0694B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числовой последовательности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CB085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83CDC8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A389320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9AFB46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8538D7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"https://m.edsoo.ru/7f43e6c6"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43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35BBB16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25E58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D8E63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Задание последовательности рекуррентной формулой и формулой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-го члена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0D433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69D65C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4BA61D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3A60BB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E9B905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"https://m.edsoo.ru/7f43ebda"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43</w:t>
            </w:r>
            <w:r>
              <w:rPr>
                <w:rFonts w:ascii="Times New Roman" w:hAnsi="Times New Roman"/>
                <w:color w:val="0000FF"/>
                <w:u w:val="single"/>
              </w:rPr>
              <w:t>ebda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E82AEB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DA6C5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5A952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C4F26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5A6F53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100A04B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E622FEB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BF7742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"https://m.edsoo.ru/7f43ed7e"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43</w:t>
            </w:r>
            <w:r>
              <w:rPr>
                <w:rFonts w:ascii="Times New Roman" w:hAnsi="Times New Roman"/>
                <w:color w:val="0000FF"/>
                <w:u w:val="single"/>
              </w:rPr>
              <w:t>ed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7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8831BC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527E6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8856F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DA783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27BC93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D93408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E17EA6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23A159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"https://m.edsoo.ru/7f43f3b4"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43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3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4F45454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C5319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0D5F6D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EDCE7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23CB6E0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64CED6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10E069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A0CA12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"https://m.edsoo.ru/7f43f58a"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43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58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259F69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52B0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9C0C48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9D188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F178D0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661BEC2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CB41948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845049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"https://m.edsoo.ru/7f43ef2c"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43</w:t>
            </w:r>
            <w:r>
              <w:rPr>
                <w:rFonts w:ascii="Times New Roman" w:hAnsi="Times New Roman"/>
                <w:color w:val="0000FF"/>
                <w:u w:val="single"/>
              </w:rPr>
              <w:t>ef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648BA3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061C8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6C634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28274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D07584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53E6CA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AE64FD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3B1B25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"https://m.edsoo.ru/7f43f0c6"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43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0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167D1E2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3A239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4CEFA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59E4B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019F81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0715BB2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6B3ECD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7C3297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"https://m.edsoo.ru/7f43f72e"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43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72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A9AD47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88CC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0D937C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E5488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2ECFE42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2462362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952F82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01BAC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"https://m.edsoo.ru/7f43f8a0"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43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0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5C2DE63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28C9C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C632C3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членов арифметической и геометрической прогрессий точками на координатной плоскости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4D97D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0BC2438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A210F00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379F3BB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50D0696">
            <w:pPr>
              <w:spacing w:after="0"/>
              <w:ind w:left="135"/>
            </w:pPr>
          </w:p>
        </w:tc>
      </w:tr>
      <w:tr w14:paraId="1A7D72C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1F645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7B6421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членов арифметической и геометрической прогрессий точками на координатной плоскости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8D328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2BE88B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F969A8B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8B9A338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8B021C7">
            <w:pPr>
              <w:spacing w:after="0"/>
              <w:ind w:left="135"/>
            </w:pPr>
          </w:p>
        </w:tc>
      </w:tr>
      <w:tr w14:paraId="7F74949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42799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41F2D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Линейный и экспоненциальный рост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384D1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B33CB1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C537A7B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24CD9DD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2EE732F">
            <w:pPr>
              <w:spacing w:after="0"/>
              <w:ind w:left="135"/>
            </w:pPr>
          </w:p>
        </w:tc>
      </w:tr>
      <w:tr w14:paraId="33E25FC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9C191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A0379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проценты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0384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051525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057958D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12D735B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7301F9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"https://m.edsoo.ru/7f43fe0e"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43</w:t>
            </w:r>
            <w:r>
              <w:rPr>
                <w:rFonts w:ascii="Times New Roman" w:hAnsi="Times New Roman"/>
                <w:color w:val="0000FF"/>
                <w:u w:val="single"/>
              </w:rPr>
              <w:t>fe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0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629F8A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9F6E6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BDFA3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проценты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BE38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41550A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B02E50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9F32B1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32CB32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"https://m.edsoo.ru/7f4401a6"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4401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18A10A5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5E9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B8574E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"Числовые последовательности"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CE23B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BC35B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19430D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253E950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FB3CF4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"https://m.edsoo.ru/7f4404f8"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4404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5CCE242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16B5D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52762B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Запись, сравнение, действия с действительными числами, числовая прямая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471C1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DEEC348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7BD82B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98FFD4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D572E14">
            <w:pPr>
              <w:spacing w:after="0"/>
              <w:ind w:left="135"/>
            </w:pPr>
          </w:p>
        </w:tc>
      </w:tr>
      <w:tr w14:paraId="6064A11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7DD04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7721E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t>Проценты, отношения, пропорции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1ED69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B21318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C186DA6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87AE062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6C23FEF">
            <w:pPr>
              <w:spacing w:after="0"/>
              <w:ind w:left="135"/>
            </w:pPr>
          </w:p>
        </w:tc>
      </w:tr>
      <w:tr w14:paraId="7C82380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B4118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8C354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t>Округление, приближение, оценка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6A6CD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13D6C1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197FAD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7EE7E9D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F65BEA2">
            <w:pPr>
              <w:spacing w:after="0"/>
              <w:ind w:left="135"/>
            </w:pPr>
          </w:p>
        </w:tc>
      </w:tr>
      <w:tr w14:paraId="7165955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EF6DD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B9BC62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51832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CE5C2B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58D85E6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AF40572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38D39A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"https://m.edsoo.ru/7f443b12"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443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12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350FC33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DC174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B36EE3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8CC30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A0C1B2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B36F48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AE03F3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DC6E0A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"https://m.edsoo.ru/7f443cd4"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443</w:t>
            </w:r>
            <w:r>
              <w:rPr>
                <w:rFonts w:ascii="Times New Roman" w:hAnsi="Times New Roman"/>
                <w:color w:val="0000FF"/>
                <w:u w:val="single"/>
              </w:rPr>
              <w:t>cd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4EBF664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124E2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79C204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CEF7F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413DF5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AA09582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AD3A6A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B69844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"https://m.edsoo.ru/7f443fea"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443</w:t>
            </w:r>
            <w:r>
              <w:rPr>
                <w:rFonts w:ascii="Times New Roman" w:hAnsi="Times New Roman"/>
                <w:color w:val="0000FF"/>
                <w:u w:val="single"/>
              </w:rPr>
              <w:t>fea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168C28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8F630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E6A7C7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A5D2C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785F58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089DC1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54B217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0C0614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"https://m.edsoo.ru/7f4441ca"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4441</w:t>
            </w:r>
            <w:r>
              <w:rPr>
                <w:rFonts w:ascii="Times New Roman" w:hAnsi="Times New Roman"/>
                <w:color w:val="0000FF"/>
                <w:u w:val="single"/>
              </w:rPr>
              <w:t>ca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E9508B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4B715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F00EE3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5E44E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47E77D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C3DB95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924CA2B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C55139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"https://m.edsoo.ru/7f444364"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444364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728CF55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038B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538B17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C6668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D5B757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9C165E0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D2D6D0D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EA285B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"https://m.edsoo.ru/7f4446f2"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4446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1C22CED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B8368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2D8FEA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C8416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A37FF38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81543A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F1CFC6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9E839F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"https://m.edsoo.ru/7f444a94"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444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94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38C5060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DB94A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E486F8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CCC5E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AF452B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D3EF04B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909BD8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CBFF21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"https://m.edsoo.ru/7f444c56"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444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56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00C3A1C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33C1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CA98CE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51D13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F0A6DE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89FF246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7D4DBD0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99B6B3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"https://m.edsoo.ru/7f444f44"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444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44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27E8A20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D8A6A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F84EA2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39E38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24F0E2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19A663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718202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B0CFDD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"https://m.edsoo.ru/7f44516a"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44516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20EDC9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C70E9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50E52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0D8EC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72F041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84C8A2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82B07C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38325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"https://m.edsoo.ru/7f4452e6"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4452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05F59F6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AC8B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4208BD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EF8FD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143A9D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1A6886D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B038318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A03835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"https://m.edsoo.ru/7f445516"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445516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2672BF7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B3046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86F205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2DC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F0D3AF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A0EEFB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7103986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A2A7C8B">
            <w:pPr>
              <w:spacing w:after="0"/>
              <w:ind w:left="135"/>
            </w:pPr>
          </w:p>
        </w:tc>
      </w:tr>
      <w:tr w14:paraId="7E0F992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3FC17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EA25A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81B66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E0CE8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3A4DF5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2CE1F92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AD4C2BC">
            <w:pPr>
              <w:spacing w:after="0"/>
              <w:ind w:left="135"/>
            </w:pPr>
          </w:p>
        </w:tc>
      </w:tr>
      <w:tr w14:paraId="1EC8274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1EA4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594DB8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2FAB3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50F0E3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862BDEB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427A612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A3BBD5E">
            <w:pPr>
              <w:spacing w:after="0"/>
              <w:ind w:left="135"/>
            </w:pPr>
          </w:p>
        </w:tc>
      </w:tr>
      <w:tr w14:paraId="2171C86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946424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4A37F4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7979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22BF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9B5842B"/>
        </w:tc>
      </w:tr>
    </w:tbl>
    <w:p w14:paraId="4F8FD00B">
      <w:pPr>
        <w:sectPr>
          <w:pgSz w:w="16383" w:h="11906" w:orient="landscape"/>
          <w:pgMar w:top="1134" w:right="850" w:bottom="1134" w:left="1701" w:header="720" w:footer="720" w:gutter="0"/>
          <w:cols w:space="720" w:num="1"/>
        </w:sectPr>
      </w:pPr>
    </w:p>
    <w:p w14:paraId="323AABA1">
      <w:pPr>
        <w:sectPr>
          <w:pgSz w:w="16383" w:h="11906" w:orient="landscape"/>
          <w:pgMar w:top="1134" w:right="850" w:bottom="1134" w:left="1701" w:header="720" w:footer="720" w:gutter="0"/>
          <w:cols w:space="720" w:num="1"/>
        </w:sectPr>
      </w:pPr>
    </w:p>
    <w:bookmarkEnd w:id="17"/>
    <w:p w14:paraId="3C503F64">
      <w:pPr>
        <w:spacing w:after="0"/>
        <w:ind w:left="120"/>
      </w:pPr>
      <w:bookmarkStart w:id="18" w:name="block-16730132"/>
      <w:r>
        <w:rPr>
          <w:rFonts w:ascii="Times New Roman" w:hAnsi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 w14:paraId="26A828F1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5029FCA2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​‌• Алгебра, 8 класс/ Дорофеев Г.В., Суворова С.Б., Бунимович Е.А. и другие, Акционерное общество «Издательство «Просвещение»</w:t>
      </w:r>
      <w:r>
        <w:rPr>
          <w:sz w:val="28"/>
          <w:lang w:val="ru-RU"/>
        </w:rPr>
        <w:br w:type="textWrapping"/>
      </w:r>
      <w:bookmarkStart w:id="19" w:name="8a811090-bed3-4825-9e59-0925d1d075d6"/>
      <w:r>
        <w:rPr>
          <w:rFonts w:ascii="Times New Roman" w:hAnsi="Times New Roman"/>
          <w:color w:val="000000"/>
          <w:sz w:val="28"/>
          <w:lang w:val="ru-RU"/>
        </w:rPr>
        <w:t xml:space="preserve"> • Алгебра, 9 класс/ Дорофеев Г.В., Суворова С.Б., Бунимович Е.А. и другие, Акционерное общество «Издательство «Просвещение»</w:t>
      </w:r>
      <w:bookmarkEnd w:id="19"/>
      <w:r>
        <w:rPr>
          <w:rFonts w:ascii="Times New Roman" w:hAnsi="Times New Roman"/>
          <w:color w:val="000000"/>
          <w:sz w:val="28"/>
          <w:lang w:val="ru-RU"/>
        </w:rPr>
        <w:t>‌​</w:t>
      </w:r>
    </w:p>
    <w:p w14:paraId="217EA2ED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​‌‌</w:t>
      </w:r>
    </w:p>
    <w:p w14:paraId="4468BFAC">
      <w:pPr>
        <w:spacing w:after="0"/>
        <w:ind w:left="120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​</w:t>
      </w:r>
    </w:p>
    <w:p w14:paraId="5E87B888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3FBDBD8C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​‌‌​</w:t>
      </w:r>
    </w:p>
    <w:p w14:paraId="79E2CE4C">
      <w:pPr>
        <w:spacing w:after="0"/>
        <w:ind w:left="120"/>
        <w:rPr>
          <w:lang w:val="ru-RU"/>
        </w:rPr>
      </w:pPr>
    </w:p>
    <w:p w14:paraId="02460E18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2B5FF2F2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</w:t>
      </w:r>
      <w:r>
        <w:rPr>
          <w:rFonts w:ascii="Times New Roman" w:hAnsi="Times New Roman"/>
          <w:color w:val="333333"/>
          <w:sz w:val="28"/>
        </w:rPr>
        <w:t>​‌‌</w:t>
      </w:r>
      <w:r>
        <w:rPr>
          <w:rFonts w:ascii="Times New Roman" w:hAnsi="Times New Roman"/>
          <w:color w:val="000000"/>
          <w:sz w:val="28"/>
        </w:rPr>
        <w:t>​</w:t>
      </w:r>
    </w:p>
    <w:p w14:paraId="0969F67D">
      <w:pPr>
        <w:sectPr>
          <w:pgSz w:w="11906" w:h="16383"/>
          <w:pgMar w:top="1134" w:right="850" w:bottom="1134" w:left="1701" w:header="720" w:footer="720" w:gutter="0"/>
          <w:cols w:space="720" w:num="1"/>
        </w:sectPr>
      </w:pPr>
    </w:p>
    <w:bookmarkEnd w:id="18"/>
    <w:p w14:paraId="2A7D5426"/>
    <w:sectPr>
      <w:pgSz w:w="11907" w:h="16839"/>
      <w:pgMar w:top="1440" w:right="1440" w:bottom="1440" w:left="144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30206D"/>
    <w:multiLevelType w:val="multilevel"/>
    <w:tmpl w:val="0530206D"/>
    <w:lvl w:ilvl="0" w:tentative="0">
      <w:start w:val="1"/>
      <w:numFmt w:val="bullet"/>
      <w:lvlText w:val=""/>
      <w:lvlJc w:val="left"/>
      <w:pPr>
        <w:ind w:left="927" w:hanging="360"/>
      </w:pPr>
      <w:rPr>
        <w:rFonts w:hint="default" w:ascii="Symbol" w:hAnsi="Symbol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1">
    <w:nsid w:val="13194D62"/>
    <w:multiLevelType w:val="multilevel"/>
    <w:tmpl w:val="13194D62"/>
    <w:lvl w:ilvl="0" w:tentative="0">
      <w:start w:val="1"/>
      <w:numFmt w:val="bullet"/>
      <w:lvlText w:val=""/>
      <w:lvlJc w:val="left"/>
      <w:pPr>
        <w:ind w:left="927" w:hanging="360"/>
      </w:pPr>
      <w:rPr>
        <w:rFonts w:hint="default" w:ascii="Symbol" w:hAnsi="Symbol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2">
    <w:nsid w:val="14C6156A"/>
    <w:multiLevelType w:val="multilevel"/>
    <w:tmpl w:val="14C6156A"/>
    <w:lvl w:ilvl="0" w:tentative="0">
      <w:start w:val="1"/>
      <w:numFmt w:val="bullet"/>
      <w:lvlText w:val=""/>
      <w:lvlJc w:val="left"/>
      <w:pPr>
        <w:ind w:left="927" w:hanging="360"/>
      </w:pPr>
      <w:rPr>
        <w:rFonts w:hint="default" w:ascii="Symbol" w:hAnsi="Symbol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3">
    <w:nsid w:val="339C269F"/>
    <w:multiLevelType w:val="multilevel"/>
    <w:tmpl w:val="339C269F"/>
    <w:lvl w:ilvl="0" w:tentative="0">
      <w:start w:val="1"/>
      <w:numFmt w:val="bullet"/>
      <w:lvlText w:val=""/>
      <w:lvlJc w:val="left"/>
      <w:pPr>
        <w:ind w:left="927" w:hanging="360"/>
      </w:pPr>
      <w:rPr>
        <w:rFonts w:hint="default" w:ascii="Symbol" w:hAnsi="Symbol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4">
    <w:nsid w:val="4C274B55"/>
    <w:multiLevelType w:val="multilevel"/>
    <w:tmpl w:val="4C274B55"/>
    <w:lvl w:ilvl="0" w:tentative="0">
      <w:start w:val="1"/>
      <w:numFmt w:val="bullet"/>
      <w:lvlText w:val=""/>
      <w:lvlJc w:val="left"/>
      <w:pPr>
        <w:ind w:left="927" w:hanging="360"/>
      </w:pPr>
      <w:rPr>
        <w:rFonts w:hint="default" w:ascii="Symbol" w:hAnsi="Symbol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5">
    <w:nsid w:val="76FF67BD"/>
    <w:multiLevelType w:val="multilevel"/>
    <w:tmpl w:val="76FF67BD"/>
    <w:lvl w:ilvl="0" w:tentative="0">
      <w:start w:val="1"/>
      <w:numFmt w:val="bullet"/>
      <w:lvlText w:val=""/>
      <w:lvlJc w:val="left"/>
      <w:pPr>
        <w:ind w:left="927" w:hanging="360"/>
      </w:pPr>
      <w:rPr>
        <w:rFonts w:hint="default" w:ascii="Symbol" w:hAnsi="Symbol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5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4446D5"/>
    <w:rsid w:val="004446D5"/>
    <w:rsid w:val="00630E48"/>
    <w:rsid w:val="008326E8"/>
    <w:rsid w:val="3EDC4A49"/>
    <w:rsid w:val="54AA6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qFormat="1"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uiPriority="99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</w:rPr>
  </w:style>
  <w:style w:type="paragraph" w:styleId="3">
    <w:name w:val="heading 2"/>
    <w:basedOn w:val="1"/>
    <w:next w:val="1"/>
    <w:link w:val="18"/>
    <w:unhideWhenUsed/>
    <w:qFormat/>
    <w:uiPriority w:val="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4">
    <w:name w:val="heading 3"/>
    <w:basedOn w:val="1"/>
    <w:next w:val="1"/>
    <w:link w:val="19"/>
    <w:unhideWhenUsed/>
    <w:qFormat/>
    <w:uiPriority w:val="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5">
    <w:name w:val="heading 4"/>
    <w:basedOn w:val="1"/>
    <w:next w:val="1"/>
    <w:link w:val="20"/>
    <w:unhideWhenUsed/>
    <w:qFormat/>
    <w:uiPriority w:val="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Emphasis"/>
    <w:basedOn w:val="6"/>
    <w:qFormat/>
    <w:uiPriority w:val="20"/>
    <w:rPr>
      <w:i/>
      <w:iCs/>
    </w:rPr>
  </w:style>
  <w:style w:type="character" w:styleId="9">
    <w:name w:val="Hyperlink"/>
    <w:basedOn w:val="6"/>
    <w:unhideWhenUsed/>
    <w:qFormat/>
    <w:uiPriority w:val="99"/>
    <w:rPr>
      <w:color w:val="0000FF" w:themeColor="hyperlink"/>
      <w:u w:val="single"/>
    </w:rPr>
  </w:style>
  <w:style w:type="paragraph" w:styleId="10">
    <w:name w:val="Normal Indent"/>
    <w:basedOn w:val="1"/>
    <w:unhideWhenUsed/>
    <w:qFormat/>
    <w:uiPriority w:val="99"/>
    <w:pPr>
      <w:ind w:left="720"/>
    </w:pPr>
  </w:style>
  <w:style w:type="paragraph" w:styleId="11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12">
    <w:name w:val="header"/>
    <w:basedOn w:val="1"/>
    <w:link w:val="16"/>
    <w:unhideWhenUsed/>
    <w:qFormat/>
    <w:uiPriority w:val="99"/>
    <w:pPr>
      <w:tabs>
        <w:tab w:val="center" w:pos="4680"/>
        <w:tab w:val="right" w:pos="9360"/>
      </w:tabs>
    </w:pPr>
  </w:style>
  <w:style w:type="paragraph" w:styleId="13">
    <w:name w:val="Title"/>
    <w:basedOn w:val="1"/>
    <w:next w:val="1"/>
    <w:link w:val="22"/>
    <w:qFormat/>
    <w:uiPriority w:val="10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14">
    <w:name w:val="Subtitle"/>
    <w:basedOn w:val="1"/>
    <w:next w:val="1"/>
    <w:link w:val="21"/>
    <w:qFormat/>
    <w:uiPriority w:val="11"/>
    <w:p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table" w:styleId="15">
    <w:name w:val="Table Grid"/>
    <w:basedOn w:val="7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6">
    <w:name w:val="Верхний колонтитул Знак"/>
    <w:basedOn w:val="6"/>
    <w:link w:val="12"/>
    <w:qFormat/>
    <w:uiPriority w:val="99"/>
  </w:style>
  <w:style w:type="character" w:customStyle="1" w:styleId="17">
    <w:name w:val="Заголовок 1 Знак"/>
    <w:basedOn w:val="6"/>
    <w:link w:val="2"/>
    <w:qFormat/>
    <w:uiPriority w:val="9"/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</w:rPr>
  </w:style>
  <w:style w:type="character" w:customStyle="1" w:styleId="18">
    <w:name w:val="Заголовок 2 Знак"/>
    <w:basedOn w:val="6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customStyle="1" w:styleId="19">
    <w:name w:val="Заголовок 3 Знак"/>
    <w:basedOn w:val="6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customStyle="1" w:styleId="20">
    <w:name w:val="Заголовок 4 Знак"/>
    <w:basedOn w:val="6"/>
    <w:link w:val="5"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customStyle="1" w:styleId="21">
    <w:name w:val="Подзаголовок Знак"/>
    <w:basedOn w:val="6"/>
    <w:link w:val="1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customStyle="1" w:styleId="22">
    <w:name w:val="Название Знак"/>
    <w:basedOn w:val="6"/>
    <w:link w:val="13"/>
    <w:qFormat/>
    <w:uiPriority w:val="10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MultiDVD Team</Company>
  <Pages>44</Pages>
  <Words>6239</Words>
  <Characters>45111</Characters>
  <Lines>470</Lines>
  <Paragraphs>132</Paragraphs>
  <TotalTime>83</TotalTime>
  <ScaleCrop>false</ScaleCrop>
  <LinksUpToDate>false</LinksUpToDate>
  <CharactersWithSpaces>50706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2023-09-05T18:00:00Z</dcterms:created>
  <dc:creator>User</dc:creator>
  <cp:lastModifiedBy>WPS_1720375502</cp:lastModifiedBy>
  <cp:lastPrinted>2025-09-13T14:17:00Z</cp:lastPrinted>
  <dcterms:modified xsi:type="dcterms:W3CDTF">2026-10-15T09:46:57Z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B4C85A263AC649C7B9DBC15152768206_12</vt:lpwstr>
  </property>
  <property fmtid="{D5CDD505-2E9C-101B-9397-08002B2CF9AE}" pid="4" name="KSOTemplateDocerSaveRecord">
    <vt:lpwstr>eyJoZGlkIjoiZTZlYjkwYzgyNWE5MzhhOGYxMThmMDg5NWUzMTJiNDkiLCJ1c2VySWQiOiI4NDIzNjQ1MDQwMTkifQ==</vt:lpwstr>
  </property>
</Properties>
</file>